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E2D20" w14:textId="627F0463" w:rsidR="00F429EE" w:rsidRDefault="00D50E2E" w:rsidP="00D50E2E">
      <w:pPr>
        <w:jc w:val="left"/>
        <w:rPr>
          <w:sz w:val="24"/>
          <w:szCs w:val="24"/>
          <w:lang w:eastAsia="uk-UA"/>
        </w:rPr>
      </w:pPr>
      <w:r>
        <w:rPr>
          <w:sz w:val="24"/>
          <w:szCs w:val="24"/>
          <w:lang w:eastAsia="uk-UA"/>
        </w:rPr>
        <w:t xml:space="preserve">                                                                                         </w:t>
      </w:r>
      <w:r w:rsidR="00F429EE">
        <w:rPr>
          <w:sz w:val="24"/>
          <w:szCs w:val="24"/>
          <w:lang w:eastAsia="uk-UA"/>
        </w:rPr>
        <w:t xml:space="preserve">        Додаток №</w:t>
      </w:r>
      <w:r w:rsidR="006B1E08">
        <w:rPr>
          <w:sz w:val="24"/>
          <w:szCs w:val="24"/>
          <w:lang w:eastAsia="uk-UA"/>
        </w:rPr>
        <w:t xml:space="preserve"> </w:t>
      </w:r>
      <w:r w:rsidR="00DD1E87">
        <w:rPr>
          <w:sz w:val="24"/>
          <w:szCs w:val="24"/>
          <w:lang w:eastAsia="uk-UA"/>
        </w:rPr>
        <w:t>121</w:t>
      </w:r>
    </w:p>
    <w:p w14:paraId="0CE6194B"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7264FEAD" w14:textId="77777777" w:rsidR="00893867" w:rsidRDefault="00F429EE" w:rsidP="00F429EE">
      <w:pPr>
        <w:ind w:left="5812"/>
        <w:jc w:val="left"/>
        <w:rPr>
          <w:sz w:val="24"/>
          <w:szCs w:val="24"/>
          <w:lang w:eastAsia="uk-UA"/>
        </w:rPr>
      </w:pPr>
      <w:r>
        <w:rPr>
          <w:sz w:val="24"/>
          <w:szCs w:val="24"/>
          <w:lang w:eastAsia="uk-UA"/>
        </w:rPr>
        <w:t>соціальної політики міської ради</w:t>
      </w:r>
    </w:p>
    <w:p w14:paraId="278B280A" w14:textId="04089DED" w:rsidR="00593D61" w:rsidRPr="00F429EE" w:rsidRDefault="00593D61" w:rsidP="00CB1FDD">
      <w:pPr>
        <w:contextualSpacing/>
        <w:jc w:val="center"/>
        <w:rPr>
          <w:sz w:val="24"/>
          <w:szCs w:val="24"/>
          <w:lang w:eastAsia="uk-UA"/>
        </w:rPr>
      </w:pPr>
      <w:r>
        <w:rPr>
          <w:sz w:val="24"/>
          <w:szCs w:val="24"/>
          <w:lang w:eastAsia="uk-UA"/>
        </w:rPr>
        <w:t xml:space="preserve">   </w:t>
      </w:r>
      <w:bookmarkStart w:id="0" w:name="_GoBack"/>
      <w:bookmarkEnd w:id="0"/>
      <w:r>
        <w:rPr>
          <w:sz w:val="24"/>
          <w:szCs w:val="24"/>
          <w:lang w:eastAsia="uk-UA"/>
        </w:rPr>
        <w:t xml:space="preserve">                                 </w:t>
      </w:r>
      <w:r w:rsidR="00CB1FDD">
        <w:rPr>
          <w:sz w:val="24"/>
          <w:szCs w:val="24"/>
          <w:lang w:eastAsia="uk-UA"/>
        </w:rPr>
        <w:t xml:space="preserve">                         </w:t>
      </w:r>
      <w:r w:rsidR="006C1FA1" w:rsidRPr="006C1FA1">
        <w:rPr>
          <w:sz w:val="24"/>
          <w:szCs w:val="24"/>
          <w:u w:val="single"/>
          <w:lang w:eastAsia="uk-UA"/>
        </w:rPr>
        <w:t xml:space="preserve">від </w:t>
      </w:r>
      <w:r w:rsidR="001C70FD">
        <w:rPr>
          <w:sz w:val="24"/>
          <w:szCs w:val="24"/>
          <w:u w:val="single"/>
          <w:lang w:eastAsia="uk-UA"/>
        </w:rPr>
        <w:t>0</w:t>
      </w:r>
      <w:r w:rsidR="00DD1E87">
        <w:rPr>
          <w:sz w:val="24"/>
          <w:szCs w:val="24"/>
          <w:u w:val="single"/>
          <w:lang w:eastAsia="uk-UA"/>
        </w:rPr>
        <w:t>3</w:t>
      </w:r>
      <w:r w:rsidR="001C70FD">
        <w:rPr>
          <w:sz w:val="24"/>
          <w:szCs w:val="24"/>
          <w:u w:val="single"/>
          <w:lang w:eastAsia="uk-UA"/>
        </w:rPr>
        <w:t>.0</w:t>
      </w:r>
      <w:r w:rsidR="00DD1E87">
        <w:rPr>
          <w:sz w:val="24"/>
          <w:szCs w:val="24"/>
          <w:u w:val="single"/>
          <w:lang w:eastAsia="uk-UA"/>
        </w:rPr>
        <w:t>1</w:t>
      </w:r>
      <w:r w:rsidR="006C1FA1" w:rsidRPr="006C1FA1">
        <w:rPr>
          <w:sz w:val="24"/>
          <w:szCs w:val="24"/>
          <w:u w:val="single"/>
          <w:lang w:eastAsia="uk-UA"/>
        </w:rPr>
        <w:t>.202</w:t>
      </w:r>
      <w:r w:rsidR="00DD1E87">
        <w:rPr>
          <w:sz w:val="24"/>
          <w:szCs w:val="24"/>
          <w:u w:val="single"/>
          <w:lang w:eastAsia="uk-UA"/>
        </w:rPr>
        <w:t>5</w:t>
      </w:r>
      <w:r w:rsidR="006C1FA1" w:rsidRPr="006C1FA1">
        <w:rPr>
          <w:sz w:val="24"/>
          <w:szCs w:val="24"/>
          <w:u w:val="single"/>
          <w:lang w:eastAsia="uk-UA"/>
        </w:rPr>
        <w:t xml:space="preserve">. № </w:t>
      </w:r>
      <w:r w:rsidR="00DD1E87">
        <w:rPr>
          <w:sz w:val="24"/>
          <w:szCs w:val="24"/>
          <w:u w:val="single"/>
          <w:lang w:eastAsia="uk-UA"/>
        </w:rPr>
        <w:t>3</w:t>
      </w:r>
      <w:r w:rsidR="006C1FA1" w:rsidRPr="006C1FA1">
        <w:rPr>
          <w:sz w:val="24"/>
          <w:szCs w:val="24"/>
          <w:u w:val="single"/>
          <w:lang w:eastAsia="uk-UA"/>
        </w:rPr>
        <w:t>-О</w:t>
      </w:r>
    </w:p>
    <w:p w14:paraId="208BBE68" w14:textId="77777777" w:rsidR="001651D9" w:rsidRDefault="001651D9" w:rsidP="00FE0629">
      <w:pPr>
        <w:ind w:left="6096"/>
        <w:rPr>
          <w:sz w:val="26"/>
          <w:szCs w:val="26"/>
          <w:lang w:eastAsia="uk-UA"/>
        </w:rPr>
      </w:pPr>
    </w:p>
    <w:p w14:paraId="2C146D28"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26AC550D" w14:textId="77777777"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3C478C12" w14:textId="0AFE1139" w:rsidR="003356BC" w:rsidRPr="00734935" w:rsidRDefault="00FE0629" w:rsidP="008D19B6">
      <w:pPr>
        <w:tabs>
          <w:tab w:val="left" w:pos="3969"/>
        </w:tabs>
        <w:jc w:val="center"/>
        <w:rPr>
          <w:b/>
          <w:bCs/>
          <w:i/>
          <w:caps/>
          <w:sz w:val="26"/>
          <w:szCs w:val="26"/>
        </w:rPr>
      </w:pPr>
      <w:r w:rsidRPr="00734935">
        <w:rPr>
          <w:b/>
          <w:i/>
          <w:sz w:val="26"/>
          <w:szCs w:val="26"/>
        </w:rPr>
        <w:t>„</w:t>
      </w:r>
      <w:r w:rsidR="006524AA" w:rsidRPr="00734935">
        <w:rPr>
          <w:i/>
          <w:sz w:val="26"/>
          <w:szCs w:val="26"/>
        </w:rPr>
        <w:t xml:space="preserve"> </w:t>
      </w:r>
      <w:r w:rsidR="006524AA" w:rsidRPr="00734935">
        <w:rPr>
          <w:b/>
          <w:i/>
          <w:sz w:val="26"/>
          <w:szCs w:val="26"/>
        </w:rPr>
        <w:t>Призначення компенсації послуги з догляду за дитиною до трьох років "муніципальна няня"</w:t>
      </w:r>
      <w:r w:rsidRPr="00734935">
        <w:rPr>
          <w:b/>
          <w:i/>
          <w:sz w:val="26"/>
          <w:szCs w:val="26"/>
        </w:rPr>
        <w:t>”</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32"/>
        <w:gridCol w:w="3771"/>
        <w:gridCol w:w="6073"/>
      </w:tblGrid>
      <w:tr w:rsidR="00F94EC9" w:rsidRPr="00F94EC9" w14:paraId="6C7E9023"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4D5E352" w14:textId="77777777" w:rsidR="00F03E60" w:rsidRPr="00F94EC9" w:rsidRDefault="007E6DAE" w:rsidP="002A4199">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D50E2E" w:rsidRPr="00F94EC9" w14:paraId="1D1E5F43" w14:textId="77777777" w:rsidTr="00D50E2E">
        <w:tc>
          <w:tcPr>
            <w:tcW w:w="210" w:type="pct"/>
            <w:tcBorders>
              <w:top w:val="outset" w:sz="6" w:space="0" w:color="000000"/>
              <w:left w:val="outset" w:sz="6" w:space="0" w:color="000000"/>
              <w:bottom w:val="outset" w:sz="6" w:space="0" w:color="000000"/>
              <w:right w:val="outset" w:sz="6" w:space="0" w:color="000000"/>
            </w:tcBorders>
          </w:tcPr>
          <w:p w14:paraId="4E6C7644" w14:textId="77777777" w:rsidR="00D50E2E" w:rsidRPr="00F94EC9" w:rsidRDefault="00D50E2E" w:rsidP="00D50E2E">
            <w:pPr>
              <w:jc w:val="center"/>
              <w:rPr>
                <w:sz w:val="24"/>
                <w:szCs w:val="24"/>
                <w:lang w:eastAsia="uk-UA"/>
              </w:rPr>
            </w:pPr>
            <w:r w:rsidRPr="00F94EC9">
              <w:rPr>
                <w:sz w:val="24"/>
                <w:szCs w:val="24"/>
                <w:lang w:eastAsia="uk-UA"/>
              </w:rPr>
              <w:t>1</w:t>
            </w:r>
          </w:p>
        </w:tc>
        <w:tc>
          <w:tcPr>
            <w:tcW w:w="1835" w:type="pct"/>
            <w:tcBorders>
              <w:top w:val="outset" w:sz="6" w:space="0" w:color="000000"/>
              <w:left w:val="outset" w:sz="6" w:space="0" w:color="000000"/>
              <w:bottom w:val="outset" w:sz="6" w:space="0" w:color="000000"/>
              <w:right w:val="outset" w:sz="6" w:space="0" w:color="000000"/>
            </w:tcBorders>
          </w:tcPr>
          <w:p w14:paraId="3201E9BE" w14:textId="77777777" w:rsidR="00D50E2E" w:rsidRPr="00F94EC9" w:rsidRDefault="00D50E2E" w:rsidP="00D50E2E">
            <w:pPr>
              <w:rPr>
                <w:sz w:val="24"/>
                <w:szCs w:val="24"/>
                <w:lang w:eastAsia="uk-UA"/>
              </w:rPr>
            </w:pPr>
            <w:r w:rsidRPr="006D5AAA">
              <w:rPr>
                <w:sz w:val="24"/>
                <w:szCs w:val="24"/>
                <w:lang w:eastAsia="uk-UA"/>
              </w:rPr>
              <w:t>Найменування суб'єкта надання адміністративної послуги</w:t>
            </w:r>
          </w:p>
        </w:tc>
        <w:tc>
          <w:tcPr>
            <w:tcW w:w="2955" w:type="pct"/>
            <w:tcBorders>
              <w:top w:val="outset" w:sz="6" w:space="0" w:color="000000"/>
              <w:left w:val="outset" w:sz="6" w:space="0" w:color="000000"/>
              <w:bottom w:val="outset" w:sz="6" w:space="0" w:color="000000"/>
              <w:right w:val="outset" w:sz="6" w:space="0" w:color="000000"/>
            </w:tcBorders>
          </w:tcPr>
          <w:p w14:paraId="0E70EC1A" w14:textId="77777777" w:rsidR="00D50E2E" w:rsidRPr="00FE27A4" w:rsidRDefault="00D50E2E" w:rsidP="00D50E2E">
            <w:pPr>
              <w:rPr>
                <w:i/>
                <w:sz w:val="24"/>
                <w:szCs w:val="24"/>
                <w:lang w:eastAsia="uk-UA"/>
              </w:rPr>
            </w:pPr>
            <w:r w:rsidRPr="009C455B">
              <w:rPr>
                <w:sz w:val="24"/>
                <w:szCs w:val="24"/>
              </w:rPr>
              <w:t>Департамент соціальної політики Вінницької міської ради</w:t>
            </w:r>
          </w:p>
        </w:tc>
      </w:tr>
      <w:tr w:rsidR="00D50E2E" w:rsidRPr="00F94EC9" w14:paraId="6076B04A" w14:textId="77777777" w:rsidTr="00D50E2E">
        <w:tc>
          <w:tcPr>
            <w:tcW w:w="210" w:type="pct"/>
            <w:tcBorders>
              <w:top w:val="outset" w:sz="6" w:space="0" w:color="000000"/>
              <w:left w:val="outset" w:sz="6" w:space="0" w:color="000000"/>
              <w:bottom w:val="outset" w:sz="6" w:space="0" w:color="000000"/>
              <w:right w:val="outset" w:sz="6" w:space="0" w:color="000000"/>
            </w:tcBorders>
          </w:tcPr>
          <w:p w14:paraId="3139618F" w14:textId="77777777" w:rsidR="00D50E2E" w:rsidRPr="00F94EC9" w:rsidRDefault="00D50E2E" w:rsidP="00D50E2E">
            <w:pPr>
              <w:jc w:val="center"/>
              <w:rPr>
                <w:sz w:val="24"/>
                <w:szCs w:val="24"/>
                <w:lang w:eastAsia="uk-UA"/>
              </w:rPr>
            </w:pPr>
            <w:r w:rsidRPr="00F94EC9">
              <w:rPr>
                <w:sz w:val="24"/>
                <w:szCs w:val="24"/>
                <w:lang w:eastAsia="uk-UA"/>
              </w:rPr>
              <w:t>2</w:t>
            </w:r>
          </w:p>
        </w:tc>
        <w:tc>
          <w:tcPr>
            <w:tcW w:w="1835" w:type="pct"/>
            <w:tcBorders>
              <w:top w:val="outset" w:sz="6" w:space="0" w:color="000000"/>
              <w:left w:val="outset" w:sz="6" w:space="0" w:color="000000"/>
              <w:bottom w:val="outset" w:sz="6" w:space="0" w:color="000000"/>
              <w:right w:val="outset" w:sz="6" w:space="0" w:color="000000"/>
            </w:tcBorders>
            <w:hideMark/>
          </w:tcPr>
          <w:p w14:paraId="01608B16" w14:textId="77777777" w:rsidR="00D50E2E" w:rsidRPr="00F94EC9" w:rsidRDefault="00D50E2E" w:rsidP="00D50E2E">
            <w:pPr>
              <w:rPr>
                <w:sz w:val="24"/>
                <w:szCs w:val="24"/>
                <w:lang w:eastAsia="uk-UA"/>
              </w:rPr>
            </w:pPr>
            <w:r w:rsidRPr="00F94EC9">
              <w:rPr>
                <w:sz w:val="24"/>
                <w:szCs w:val="24"/>
                <w:lang w:eastAsia="uk-UA"/>
              </w:rPr>
              <w:t xml:space="preserve">Місцезнаходження </w:t>
            </w:r>
          </w:p>
        </w:tc>
        <w:tc>
          <w:tcPr>
            <w:tcW w:w="2955" w:type="pct"/>
            <w:tcBorders>
              <w:top w:val="outset" w:sz="6" w:space="0" w:color="000000"/>
              <w:left w:val="outset" w:sz="6" w:space="0" w:color="000000"/>
              <w:bottom w:val="outset" w:sz="6" w:space="0" w:color="000000"/>
              <w:right w:val="outset" w:sz="6" w:space="0" w:color="000000"/>
            </w:tcBorders>
            <w:hideMark/>
          </w:tcPr>
          <w:p w14:paraId="6FC48030" w14:textId="6D15282F" w:rsidR="00D50E2E" w:rsidRPr="00F94EC9" w:rsidRDefault="00D50E2E" w:rsidP="00E914B6">
            <w:pPr>
              <w:rPr>
                <w:i/>
                <w:sz w:val="24"/>
                <w:szCs w:val="24"/>
                <w:lang w:eastAsia="uk-UA"/>
              </w:rPr>
            </w:pPr>
            <w:r w:rsidRPr="00FE27A4">
              <w:rPr>
                <w:i/>
                <w:sz w:val="24"/>
                <w:szCs w:val="24"/>
                <w:lang w:eastAsia="uk-UA"/>
              </w:rPr>
              <w:t>21</w:t>
            </w:r>
            <w:r w:rsidR="00E914B6">
              <w:rPr>
                <w:i/>
                <w:sz w:val="24"/>
                <w:szCs w:val="24"/>
                <w:lang w:eastAsia="uk-UA"/>
              </w:rPr>
              <w:t>050</w:t>
            </w:r>
            <w:r w:rsidRPr="00FE27A4">
              <w:rPr>
                <w:i/>
                <w:sz w:val="24"/>
                <w:szCs w:val="24"/>
                <w:lang w:eastAsia="uk-UA"/>
              </w:rPr>
              <w:t>, м. Вінниця, вул. Соборна,50</w:t>
            </w:r>
          </w:p>
        </w:tc>
      </w:tr>
      <w:tr w:rsidR="00D50E2E" w:rsidRPr="00F94EC9" w14:paraId="25EEB10D" w14:textId="77777777" w:rsidTr="00D50E2E">
        <w:trPr>
          <w:trHeight w:val="1121"/>
        </w:trPr>
        <w:tc>
          <w:tcPr>
            <w:tcW w:w="210" w:type="pct"/>
            <w:tcBorders>
              <w:top w:val="outset" w:sz="6" w:space="0" w:color="000000"/>
              <w:left w:val="outset" w:sz="6" w:space="0" w:color="000000"/>
              <w:bottom w:val="outset" w:sz="6" w:space="0" w:color="000000"/>
              <w:right w:val="outset" w:sz="6" w:space="0" w:color="000000"/>
            </w:tcBorders>
          </w:tcPr>
          <w:p w14:paraId="44560031" w14:textId="77777777" w:rsidR="00D50E2E" w:rsidRPr="00F94EC9" w:rsidRDefault="00D50E2E" w:rsidP="00D50E2E">
            <w:pPr>
              <w:jc w:val="center"/>
              <w:rPr>
                <w:sz w:val="24"/>
                <w:szCs w:val="24"/>
                <w:lang w:eastAsia="uk-UA"/>
              </w:rPr>
            </w:pPr>
            <w:r w:rsidRPr="00F94EC9">
              <w:rPr>
                <w:sz w:val="24"/>
                <w:szCs w:val="24"/>
                <w:lang w:eastAsia="uk-UA"/>
              </w:rPr>
              <w:t>3</w:t>
            </w:r>
          </w:p>
        </w:tc>
        <w:tc>
          <w:tcPr>
            <w:tcW w:w="1835" w:type="pct"/>
            <w:tcBorders>
              <w:top w:val="outset" w:sz="6" w:space="0" w:color="000000"/>
              <w:left w:val="outset" w:sz="6" w:space="0" w:color="000000"/>
              <w:bottom w:val="outset" w:sz="6" w:space="0" w:color="000000"/>
              <w:right w:val="outset" w:sz="6" w:space="0" w:color="000000"/>
            </w:tcBorders>
            <w:hideMark/>
          </w:tcPr>
          <w:p w14:paraId="32523490" w14:textId="77777777" w:rsidR="00D50E2E" w:rsidRPr="00F94EC9" w:rsidRDefault="00D50E2E" w:rsidP="00D50E2E">
            <w:pPr>
              <w:rPr>
                <w:sz w:val="24"/>
                <w:szCs w:val="24"/>
                <w:lang w:eastAsia="uk-UA"/>
              </w:rPr>
            </w:pPr>
            <w:r w:rsidRPr="00F94EC9">
              <w:rPr>
                <w:sz w:val="24"/>
                <w:szCs w:val="24"/>
                <w:lang w:eastAsia="uk-UA"/>
              </w:rPr>
              <w:t xml:space="preserve">Інформація щодо режиму роботи </w:t>
            </w:r>
          </w:p>
        </w:tc>
        <w:tc>
          <w:tcPr>
            <w:tcW w:w="2955" w:type="pct"/>
            <w:tcBorders>
              <w:top w:val="outset" w:sz="6" w:space="0" w:color="000000"/>
              <w:left w:val="outset" w:sz="6" w:space="0" w:color="000000"/>
              <w:bottom w:val="outset" w:sz="6" w:space="0" w:color="000000"/>
              <w:right w:val="outset" w:sz="6" w:space="0" w:color="000000"/>
            </w:tcBorders>
            <w:hideMark/>
          </w:tcPr>
          <w:p w14:paraId="54C3239E" w14:textId="77777777" w:rsidR="002E0C27" w:rsidRPr="002E0C27" w:rsidRDefault="002E0C27" w:rsidP="002E0C27">
            <w:pPr>
              <w:suppressAutoHyphens/>
              <w:autoSpaceDE w:val="0"/>
              <w:autoSpaceDN w:val="0"/>
              <w:adjustRightInd w:val="0"/>
              <w:jc w:val="left"/>
              <w:rPr>
                <w:color w:val="000000"/>
                <w:sz w:val="24"/>
                <w:szCs w:val="24"/>
                <w:lang w:eastAsia="ar-SA"/>
              </w:rPr>
            </w:pPr>
            <w:r w:rsidRPr="002E0C27">
              <w:rPr>
                <w:color w:val="000000"/>
                <w:sz w:val="24"/>
                <w:szCs w:val="24"/>
                <w:lang w:eastAsia="ar-SA"/>
              </w:rPr>
              <w:t xml:space="preserve">Центр адміністративних послуг «Прозорий офіс» (Вишенька), за </w:t>
            </w:r>
            <w:proofErr w:type="spellStart"/>
            <w:r w:rsidRPr="002E0C27">
              <w:rPr>
                <w:color w:val="000000"/>
                <w:sz w:val="24"/>
                <w:szCs w:val="24"/>
                <w:lang w:eastAsia="ar-SA"/>
              </w:rPr>
              <w:t>адресою</w:t>
            </w:r>
            <w:proofErr w:type="spellEnd"/>
            <w:r w:rsidRPr="002E0C27">
              <w:rPr>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2E0C27">
              <w:rPr>
                <w:color w:val="000000"/>
                <w:sz w:val="24"/>
                <w:szCs w:val="24"/>
                <w:lang w:eastAsia="ar-SA"/>
              </w:rPr>
              <w:t>Замостянська</w:t>
            </w:r>
            <w:proofErr w:type="spellEnd"/>
            <w:r w:rsidRPr="002E0C27">
              <w:rPr>
                <w:color w:val="000000"/>
                <w:sz w:val="24"/>
                <w:szCs w:val="24"/>
                <w:lang w:eastAsia="ar-SA"/>
              </w:rPr>
              <w:t>, 7 (ІІ поверх)</w:t>
            </w:r>
          </w:p>
          <w:p w14:paraId="5D3A3AF0" w14:textId="77777777" w:rsidR="002E0C27" w:rsidRPr="002E0C27" w:rsidRDefault="002E0C27" w:rsidP="002E0C27">
            <w:pPr>
              <w:suppressAutoHyphens/>
              <w:autoSpaceDE w:val="0"/>
              <w:autoSpaceDN w:val="0"/>
              <w:adjustRightInd w:val="0"/>
              <w:jc w:val="left"/>
              <w:rPr>
                <w:i/>
                <w:iCs/>
                <w:color w:val="000000"/>
                <w:sz w:val="24"/>
                <w:szCs w:val="24"/>
                <w:lang w:eastAsia="ar-SA"/>
              </w:rPr>
            </w:pPr>
            <w:r w:rsidRPr="002E0C27">
              <w:rPr>
                <w:i/>
                <w:iCs/>
                <w:color w:val="000000"/>
                <w:sz w:val="24"/>
                <w:szCs w:val="24"/>
                <w:lang w:eastAsia="ar-SA"/>
              </w:rPr>
              <w:t xml:space="preserve">Понеділок-п’ятниця  з 08.30 до 16.00 год. </w:t>
            </w:r>
          </w:p>
          <w:p w14:paraId="3DBA0F6E" w14:textId="5732B345" w:rsidR="00D50E2E" w:rsidRPr="00CB1FDD" w:rsidRDefault="00E0778B" w:rsidP="002E0C27">
            <w:r w:rsidRPr="00E0778B">
              <w:rPr>
                <w:b/>
                <w:i/>
                <w:color w:val="000000"/>
                <w:sz w:val="24"/>
                <w:szCs w:val="24"/>
                <w:lang w:eastAsia="ar-SA"/>
              </w:rPr>
              <w:t>Віддалені робочі місця: відповідно до графіку роботи віддаленого робочого місця</w:t>
            </w:r>
          </w:p>
        </w:tc>
      </w:tr>
      <w:tr w:rsidR="00D50E2E" w:rsidRPr="00F94EC9" w14:paraId="39E07770" w14:textId="77777777" w:rsidTr="00D50E2E">
        <w:tc>
          <w:tcPr>
            <w:tcW w:w="210" w:type="pct"/>
            <w:tcBorders>
              <w:top w:val="outset" w:sz="6" w:space="0" w:color="000000"/>
              <w:left w:val="outset" w:sz="6" w:space="0" w:color="000000"/>
              <w:bottom w:val="outset" w:sz="6" w:space="0" w:color="000000"/>
              <w:right w:val="outset" w:sz="6" w:space="0" w:color="000000"/>
            </w:tcBorders>
          </w:tcPr>
          <w:p w14:paraId="510AFB24" w14:textId="77777777" w:rsidR="00D50E2E" w:rsidRPr="00F94EC9" w:rsidRDefault="00D50E2E" w:rsidP="00D50E2E">
            <w:pPr>
              <w:jc w:val="center"/>
              <w:rPr>
                <w:sz w:val="24"/>
                <w:szCs w:val="24"/>
                <w:lang w:eastAsia="uk-UA"/>
              </w:rPr>
            </w:pPr>
            <w:r>
              <w:rPr>
                <w:sz w:val="24"/>
                <w:szCs w:val="24"/>
                <w:lang w:eastAsia="uk-UA"/>
              </w:rPr>
              <w:t>4</w:t>
            </w:r>
          </w:p>
        </w:tc>
        <w:tc>
          <w:tcPr>
            <w:tcW w:w="1835" w:type="pct"/>
            <w:tcBorders>
              <w:top w:val="outset" w:sz="6" w:space="0" w:color="000000"/>
              <w:left w:val="outset" w:sz="6" w:space="0" w:color="000000"/>
              <w:bottom w:val="outset" w:sz="6" w:space="0" w:color="000000"/>
              <w:right w:val="outset" w:sz="6" w:space="0" w:color="000000"/>
            </w:tcBorders>
            <w:hideMark/>
          </w:tcPr>
          <w:p w14:paraId="2D516F7E" w14:textId="77777777" w:rsidR="00D50E2E" w:rsidRPr="00F94EC9" w:rsidRDefault="00D50E2E" w:rsidP="00D50E2E">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55" w:type="pct"/>
            <w:tcBorders>
              <w:top w:val="outset" w:sz="6" w:space="0" w:color="000000"/>
              <w:left w:val="outset" w:sz="6" w:space="0" w:color="000000"/>
              <w:bottom w:val="outset" w:sz="6" w:space="0" w:color="000000"/>
              <w:right w:val="outset" w:sz="6" w:space="0" w:color="000000"/>
            </w:tcBorders>
            <w:hideMark/>
          </w:tcPr>
          <w:p w14:paraId="6B30DCC7" w14:textId="77777777" w:rsidR="002E0C27" w:rsidRPr="002E0C27" w:rsidRDefault="002E0C27" w:rsidP="002E0C27">
            <w:pPr>
              <w:suppressAutoHyphens/>
              <w:autoSpaceDE w:val="0"/>
              <w:autoSpaceDN w:val="0"/>
              <w:adjustRightInd w:val="0"/>
              <w:rPr>
                <w:color w:val="000000"/>
                <w:sz w:val="24"/>
                <w:szCs w:val="24"/>
                <w:lang w:eastAsia="ar-SA"/>
              </w:rPr>
            </w:pPr>
            <w:r w:rsidRPr="002E0C27">
              <w:rPr>
                <w:color w:val="000000"/>
                <w:sz w:val="24"/>
                <w:szCs w:val="24"/>
                <w:lang w:val="en-US" w:eastAsia="ar-SA"/>
              </w:rPr>
              <w:t>Web</w:t>
            </w:r>
            <w:r w:rsidRPr="002E0C27">
              <w:rPr>
                <w:color w:val="000000"/>
                <w:sz w:val="24"/>
                <w:szCs w:val="24"/>
                <w:lang w:eastAsia="ar-SA"/>
              </w:rPr>
              <w:t xml:space="preserve">-сайт: </w:t>
            </w:r>
            <w:hyperlink r:id="rId12" w:history="1">
              <w:r w:rsidRPr="002E0C27">
                <w:rPr>
                  <w:color w:val="0563C1"/>
                  <w:sz w:val="24"/>
                  <w:szCs w:val="24"/>
                  <w:u w:val="single"/>
                  <w:lang w:val="ru-RU" w:eastAsia="ar-SA"/>
                </w:rPr>
                <w:t>http</w:t>
              </w:r>
              <w:r w:rsidRPr="002E0C27">
                <w:rPr>
                  <w:color w:val="0563C1"/>
                  <w:sz w:val="24"/>
                  <w:szCs w:val="24"/>
                  <w:u w:val="single"/>
                  <w:lang w:eastAsia="ar-SA"/>
                </w:rPr>
                <w:t>://</w:t>
              </w:r>
              <w:r w:rsidRPr="002E0C27">
                <w:rPr>
                  <w:color w:val="0563C1"/>
                  <w:sz w:val="24"/>
                  <w:szCs w:val="24"/>
                  <w:u w:val="single"/>
                  <w:lang w:val="ru-RU" w:eastAsia="ar-SA"/>
                </w:rPr>
                <w:t>www</w:t>
              </w:r>
              <w:r w:rsidRPr="002E0C27">
                <w:rPr>
                  <w:color w:val="0563C1"/>
                  <w:sz w:val="24"/>
                  <w:szCs w:val="24"/>
                  <w:u w:val="single"/>
                  <w:lang w:eastAsia="ar-SA"/>
                </w:rPr>
                <w:t>.</w:t>
              </w:r>
              <w:r w:rsidRPr="002E0C27">
                <w:rPr>
                  <w:color w:val="0563C1"/>
                  <w:sz w:val="24"/>
                  <w:szCs w:val="24"/>
                  <w:u w:val="single"/>
                  <w:lang w:val="ru-RU" w:eastAsia="ar-SA"/>
                </w:rPr>
                <w:t>vmr</w:t>
              </w:r>
              <w:r w:rsidRPr="002E0C27">
                <w:rPr>
                  <w:color w:val="0563C1"/>
                  <w:sz w:val="24"/>
                  <w:szCs w:val="24"/>
                  <w:u w:val="single"/>
                  <w:lang w:eastAsia="ar-SA"/>
                </w:rPr>
                <w:t>.</w:t>
              </w:r>
              <w:r w:rsidRPr="002E0C27">
                <w:rPr>
                  <w:color w:val="0563C1"/>
                  <w:sz w:val="24"/>
                  <w:szCs w:val="24"/>
                  <w:u w:val="single"/>
                  <w:lang w:val="ru-RU" w:eastAsia="ar-SA"/>
                </w:rPr>
                <w:t>gov</w:t>
              </w:r>
              <w:r w:rsidRPr="002E0C27">
                <w:rPr>
                  <w:color w:val="0563C1"/>
                  <w:sz w:val="24"/>
                  <w:szCs w:val="24"/>
                  <w:u w:val="single"/>
                  <w:lang w:eastAsia="ar-SA"/>
                </w:rPr>
                <w:t>.</w:t>
              </w:r>
              <w:proofErr w:type="spellStart"/>
              <w:r w:rsidRPr="002E0C27">
                <w:rPr>
                  <w:color w:val="0563C1"/>
                  <w:sz w:val="24"/>
                  <w:szCs w:val="24"/>
                  <w:u w:val="single"/>
                  <w:lang w:val="ru-RU" w:eastAsia="ar-SA"/>
                </w:rPr>
                <w:t>ua</w:t>
              </w:r>
              <w:proofErr w:type="spellEnd"/>
            </w:hyperlink>
          </w:p>
          <w:p w14:paraId="4C92AA57" w14:textId="77777777" w:rsidR="002E0C27" w:rsidRPr="002E0C27" w:rsidRDefault="002E0C27" w:rsidP="002E0C27">
            <w:pPr>
              <w:suppressAutoHyphens/>
              <w:autoSpaceDE w:val="0"/>
              <w:autoSpaceDN w:val="0"/>
              <w:adjustRightInd w:val="0"/>
              <w:rPr>
                <w:color w:val="000000"/>
                <w:sz w:val="24"/>
                <w:szCs w:val="24"/>
                <w:lang w:val="ru-RU" w:eastAsia="ar-SA"/>
              </w:rPr>
            </w:pPr>
            <w:r w:rsidRPr="002E0C27">
              <w:rPr>
                <w:color w:val="000000"/>
                <w:sz w:val="24"/>
                <w:szCs w:val="24"/>
                <w:lang w:val="en-US" w:eastAsia="ar-SA"/>
              </w:rPr>
              <w:t>Email</w:t>
            </w:r>
            <w:r w:rsidRPr="002E0C27">
              <w:rPr>
                <w:color w:val="000000"/>
                <w:sz w:val="24"/>
                <w:szCs w:val="24"/>
                <w:lang w:val="ru-RU" w:eastAsia="ar-SA"/>
              </w:rPr>
              <w:t xml:space="preserve">: </w:t>
            </w:r>
            <w:hyperlink r:id="rId13" w:history="1">
              <w:r w:rsidRPr="002E0C27">
                <w:rPr>
                  <w:color w:val="0563C1"/>
                  <w:sz w:val="24"/>
                  <w:szCs w:val="24"/>
                  <w:u w:val="single"/>
                  <w:lang w:val="en-US" w:eastAsia="ar-SA"/>
                </w:rPr>
                <w:t>gupszn</w:t>
              </w:r>
              <w:r w:rsidRPr="002E0C27">
                <w:rPr>
                  <w:color w:val="0563C1"/>
                  <w:sz w:val="24"/>
                  <w:szCs w:val="24"/>
                  <w:u w:val="single"/>
                  <w:lang w:val="ru-RU" w:eastAsia="ar-SA"/>
                </w:rPr>
                <w:t>@</w:t>
              </w:r>
              <w:r w:rsidRPr="002E0C27">
                <w:rPr>
                  <w:color w:val="0563C1"/>
                  <w:sz w:val="24"/>
                  <w:szCs w:val="24"/>
                  <w:u w:val="single"/>
                  <w:lang w:val="en-US" w:eastAsia="ar-SA"/>
                </w:rPr>
                <w:t>vmr</w:t>
              </w:r>
              <w:r w:rsidRPr="002E0C27">
                <w:rPr>
                  <w:color w:val="0563C1"/>
                  <w:sz w:val="24"/>
                  <w:szCs w:val="24"/>
                  <w:u w:val="single"/>
                  <w:lang w:val="ru-RU" w:eastAsia="ar-SA"/>
                </w:rPr>
                <w:t>.</w:t>
              </w:r>
              <w:r w:rsidRPr="002E0C27">
                <w:rPr>
                  <w:color w:val="0563C1"/>
                  <w:sz w:val="24"/>
                  <w:szCs w:val="24"/>
                  <w:u w:val="single"/>
                  <w:lang w:val="en-US" w:eastAsia="ar-SA"/>
                </w:rPr>
                <w:t>gov</w:t>
              </w:r>
              <w:r w:rsidRPr="002E0C27">
                <w:rPr>
                  <w:color w:val="0563C1"/>
                  <w:sz w:val="24"/>
                  <w:szCs w:val="24"/>
                  <w:u w:val="single"/>
                  <w:lang w:val="ru-RU" w:eastAsia="ar-SA"/>
                </w:rPr>
                <w:t>.</w:t>
              </w:r>
              <w:proofErr w:type="spellStart"/>
              <w:r w:rsidRPr="002E0C27">
                <w:rPr>
                  <w:color w:val="0563C1"/>
                  <w:sz w:val="24"/>
                  <w:szCs w:val="24"/>
                  <w:u w:val="single"/>
                  <w:lang w:val="en-US" w:eastAsia="ar-SA"/>
                </w:rPr>
                <w:t>ua</w:t>
              </w:r>
              <w:proofErr w:type="spellEnd"/>
            </w:hyperlink>
          </w:p>
          <w:p w14:paraId="319DA2C0" w14:textId="77777777" w:rsidR="002E0C27" w:rsidRPr="002E0C27" w:rsidRDefault="002E0C27" w:rsidP="002E0C27">
            <w:pPr>
              <w:suppressAutoHyphens/>
              <w:autoSpaceDE w:val="0"/>
              <w:autoSpaceDN w:val="0"/>
              <w:adjustRightInd w:val="0"/>
              <w:rPr>
                <w:color w:val="000000"/>
                <w:sz w:val="24"/>
                <w:szCs w:val="24"/>
                <w:lang w:eastAsia="ar-SA"/>
              </w:rPr>
            </w:pPr>
            <w:r w:rsidRPr="002E0C27">
              <w:rPr>
                <w:color w:val="000000"/>
                <w:sz w:val="24"/>
                <w:szCs w:val="24"/>
                <w:lang w:eastAsia="ar-SA"/>
              </w:rPr>
              <w:t xml:space="preserve">Телефони ЦАП «Прозорий офіс» (Вишенька): </w:t>
            </w:r>
          </w:p>
          <w:p w14:paraId="07795CBF" w14:textId="77777777" w:rsidR="002E0C27" w:rsidRPr="002E0C27" w:rsidRDefault="002E0C27" w:rsidP="002E0C27">
            <w:pPr>
              <w:suppressAutoHyphens/>
              <w:autoSpaceDE w:val="0"/>
              <w:autoSpaceDN w:val="0"/>
              <w:adjustRightInd w:val="0"/>
              <w:rPr>
                <w:color w:val="000000"/>
                <w:sz w:val="24"/>
                <w:szCs w:val="24"/>
                <w:lang w:eastAsia="ar-SA"/>
              </w:rPr>
            </w:pPr>
            <w:r w:rsidRPr="002E0C27">
              <w:rPr>
                <w:i/>
                <w:iCs/>
                <w:color w:val="000000"/>
                <w:sz w:val="24"/>
                <w:szCs w:val="24"/>
                <w:lang w:eastAsia="ar-SA"/>
              </w:rPr>
              <w:t xml:space="preserve"> пр. Космонавтів,30 - 50-91-33</w:t>
            </w:r>
            <w:r w:rsidRPr="002E0C27">
              <w:rPr>
                <w:i/>
                <w:iCs/>
                <w:color w:val="000000"/>
                <w:sz w:val="24"/>
                <w:szCs w:val="24"/>
                <w:lang w:val="ru-RU" w:eastAsia="ar-SA"/>
              </w:rPr>
              <w:t>;</w:t>
            </w:r>
            <w:r w:rsidRPr="002E0C27">
              <w:rPr>
                <w:i/>
                <w:iCs/>
                <w:color w:val="FF0000"/>
                <w:sz w:val="24"/>
                <w:szCs w:val="24"/>
                <w:lang w:val="ru-RU" w:eastAsia="ar-SA"/>
              </w:rPr>
              <w:t xml:space="preserve">  </w:t>
            </w:r>
            <w:r w:rsidRPr="002E0C27">
              <w:rPr>
                <w:i/>
                <w:iCs/>
                <w:color w:val="000000"/>
                <w:sz w:val="24"/>
                <w:szCs w:val="24"/>
                <w:lang w:val="ru-RU" w:eastAsia="ar-SA"/>
              </w:rPr>
              <w:t>0971015840; 0638566272</w:t>
            </w:r>
          </w:p>
          <w:p w14:paraId="55E7B951" w14:textId="77777777" w:rsidR="002E0C27" w:rsidRPr="002E0C27" w:rsidRDefault="002E0C27" w:rsidP="002E0C27">
            <w:pPr>
              <w:suppressAutoHyphens/>
              <w:autoSpaceDE w:val="0"/>
              <w:autoSpaceDN w:val="0"/>
              <w:adjustRightInd w:val="0"/>
              <w:rPr>
                <w:color w:val="000000"/>
                <w:sz w:val="24"/>
                <w:szCs w:val="24"/>
                <w:lang w:val="ru-RU" w:eastAsia="ar-SA"/>
              </w:rPr>
            </w:pPr>
            <w:r w:rsidRPr="002E0C27">
              <w:rPr>
                <w:color w:val="000000"/>
                <w:sz w:val="24"/>
                <w:szCs w:val="24"/>
                <w:lang w:eastAsia="ar-SA"/>
              </w:rPr>
              <w:t>Телефони ЦАП «Прозорий офіс» (Замостя):</w:t>
            </w:r>
          </w:p>
          <w:p w14:paraId="35BD3F87" w14:textId="77777777" w:rsidR="002E0C27" w:rsidRPr="002E0C27" w:rsidRDefault="002E0C27" w:rsidP="002E0C27">
            <w:pPr>
              <w:suppressAutoHyphens/>
              <w:rPr>
                <w:i/>
                <w:iCs/>
                <w:color w:val="000000"/>
                <w:sz w:val="24"/>
                <w:lang w:eastAsia="ar-SA"/>
              </w:rPr>
            </w:pPr>
            <w:r w:rsidRPr="002E0C27">
              <w:rPr>
                <w:i/>
                <w:iCs/>
                <w:color w:val="000000"/>
                <w:sz w:val="24"/>
                <w:lang w:eastAsia="ar-SA"/>
              </w:rPr>
              <w:t>вул. Замостянська,7 -50-86-77</w:t>
            </w:r>
            <w:r w:rsidRPr="002E0C27">
              <w:rPr>
                <w:i/>
                <w:iCs/>
                <w:color w:val="000000"/>
                <w:sz w:val="24"/>
                <w:lang w:val="en-US" w:eastAsia="ar-SA"/>
              </w:rPr>
              <w:t>; 0971014518</w:t>
            </w:r>
            <w:r w:rsidRPr="002E0C27">
              <w:rPr>
                <w:i/>
                <w:iCs/>
                <w:color w:val="000000"/>
                <w:sz w:val="24"/>
                <w:lang w:eastAsia="ar-SA"/>
              </w:rPr>
              <w:t>; 0931908393</w:t>
            </w:r>
          </w:p>
          <w:p w14:paraId="6F94C899" w14:textId="383AF57C" w:rsidR="00D50E2E" w:rsidRPr="00EA2404" w:rsidRDefault="002E0C27" w:rsidP="002E0C27">
            <w:pPr>
              <w:rPr>
                <w:sz w:val="24"/>
              </w:rPr>
            </w:pPr>
            <w:r w:rsidRPr="002E0C27">
              <w:rPr>
                <w:i/>
                <w:iCs/>
                <w:sz w:val="24"/>
                <w:szCs w:val="24"/>
                <w:lang w:eastAsia="ar-SA"/>
              </w:rPr>
              <w:t>вул. Соборна, 50      - 50-43-50</w:t>
            </w:r>
          </w:p>
        </w:tc>
      </w:tr>
      <w:tr w:rsidR="00D50E2E" w:rsidRPr="00F94EC9" w14:paraId="4E56C6B6"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7352E637" w14:textId="77777777" w:rsidR="00D50E2E" w:rsidRPr="00F94EC9" w:rsidRDefault="00D50E2E" w:rsidP="00D50E2E">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D50E2E" w:rsidRPr="00F94EC9" w14:paraId="2978E048"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72122255" w14:textId="77777777" w:rsidR="00D50E2E" w:rsidRPr="00F94EC9" w:rsidRDefault="00D50E2E" w:rsidP="00D50E2E">
            <w:pPr>
              <w:jc w:val="center"/>
              <w:rPr>
                <w:sz w:val="24"/>
                <w:szCs w:val="24"/>
                <w:lang w:eastAsia="uk-UA"/>
              </w:rPr>
            </w:pPr>
            <w:r w:rsidRPr="00F94EC9">
              <w:rPr>
                <w:sz w:val="24"/>
                <w:szCs w:val="24"/>
                <w:lang w:eastAsia="uk-UA"/>
              </w:rPr>
              <w:t>5</w:t>
            </w:r>
          </w:p>
        </w:tc>
        <w:tc>
          <w:tcPr>
            <w:tcW w:w="1835" w:type="pct"/>
            <w:tcBorders>
              <w:top w:val="outset" w:sz="6" w:space="0" w:color="000000"/>
              <w:left w:val="outset" w:sz="6" w:space="0" w:color="000000"/>
              <w:bottom w:val="outset" w:sz="6" w:space="0" w:color="000000"/>
              <w:right w:val="outset" w:sz="6" w:space="0" w:color="000000"/>
            </w:tcBorders>
            <w:hideMark/>
          </w:tcPr>
          <w:p w14:paraId="3CBC1E80" w14:textId="77777777" w:rsidR="00D50E2E" w:rsidRPr="00F94EC9" w:rsidRDefault="00D50E2E" w:rsidP="00D50E2E">
            <w:pPr>
              <w:jc w:val="left"/>
              <w:rPr>
                <w:sz w:val="24"/>
                <w:szCs w:val="24"/>
                <w:lang w:eastAsia="uk-UA"/>
              </w:rPr>
            </w:pPr>
            <w:r w:rsidRPr="00F94EC9">
              <w:rPr>
                <w:sz w:val="24"/>
                <w:szCs w:val="24"/>
                <w:lang w:eastAsia="uk-UA"/>
              </w:rPr>
              <w:t>Закони України</w:t>
            </w:r>
          </w:p>
        </w:tc>
        <w:tc>
          <w:tcPr>
            <w:tcW w:w="2955" w:type="pct"/>
            <w:tcBorders>
              <w:top w:val="outset" w:sz="6" w:space="0" w:color="000000"/>
              <w:left w:val="outset" w:sz="6" w:space="0" w:color="000000"/>
              <w:bottom w:val="outset" w:sz="6" w:space="0" w:color="000000"/>
              <w:right w:val="outset" w:sz="6" w:space="0" w:color="000000"/>
            </w:tcBorders>
            <w:hideMark/>
          </w:tcPr>
          <w:p w14:paraId="49932F1B" w14:textId="77777777" w:rsidR="001C70FD" w:rsidRDefault="001C70FD" w:rsidP="001C70FD">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7EAE5A6" w14:textId="5F00BD0A" w:rsidR="001C70FD" w:rsidRPr="00F94EC9" w:rsidRDefault="001C70FD" w:rsidP="001C70FD">
            <w:r w:rsidRPr="00FA769B">
              <w:rPr>
                <w:spacing w:val="-8"/>
                <w:sz w:val="24"/>
                <w:szCs w:val="24"/>
              </w:rPr>
              <w:t>Закон України «Про адміністративну процедуру» від 17.02.2022 р. № 2073-IX</w:t>
            </w:r>
          </w:p>
        </w:tc>
      </w:tr>
      <w:tr w:rsidR="00D50E2E" w:rsidRPr="00F94EC9" w14:paraId="4536ECD3" w14:textId="77777777" w:rsidTr="00D50E2E">
        <w:tc>
          <w:tcPr>
            <w:tcW w:w="210" w:type="pct"/>
            <w:tcBorders>
              <w:top w:val="outset" w:sz="6" w:space="0" w:color="000000"/>
              <w:left w:val="outset" w:sz="6" w:space="0" w:color="000000"/>
              <w:bottom w:val="outset" w:sz="6" w:space="0" w:color="000000"/>
              <w:right w:val="outset" w:sz="6" w:space="0" w:color="000000"/>
            </w:tcBorders>
          </w:tcPr>
          <w:p w14:paraId="1D40EEDE" w14:textId="77777777" w:rsidR="00D50E2E" w:rsidRPr="00F94EC9" w:rsidRDefault="00D50E2E" w:rsidP="00D50E2E">
            <w:pPr>
              <w:jc w:val="center"/>
              <w:rPr>
                <w:sz w:val="24"/>
                <w:szCs w:val="24"/>
                <w:lang w:eastAsia="uk-UA"/>
              </w:rPr>
            </w:pPr>
            <w:r w:rsidRPr="00F94EC9">
              <w:rPr>
                <w:sz w:val="24"/>
                <w:szCs w:val="24"/>
                <w:lang w:eastAsia="uk-UA"/>
              </w:rPr>
              <w:t>6</w:t>
            </w:r>
          </w:p>
        </w:tc>
        <w:tc>
          <w:tcPr>
            <w:tcW w:w="1835" w:type="pct"/>
            <w:tcBorders>
              <w:top w:val="outset" w:sz="6" w:space="0" w:color="000000"/>
              <w:left w:val="outset" w:sz="6" w:space="0" w:color="000000"/>
              <w:bottom w:val="outset" w:sz="6" w:space="0" w:color="000000"/>
              <w:right w:val="outset" w:sz="6" w:space="0" w:color="000000"/>
            </w:tcBorders>
            <w:hideMark/>
          </w:tcPr>
          <w:p w14:paraId="5F1883C7" w14:textId="77777777" w:rsidR="00D50E2E" w:rsidRPr="00F94EC9" w:rsidRDefault="00D50E2E" w:rsidP="00D50E2E">
            <w:pPr>
              <w:rPr>
                <w:sz w:val="24"/>
                <w:szCs w:val="24"/>
                <w:lang w:eastAsia="uk-UA"/>
              </w:rPr>
            </w:pPr>
            <w:r w:rsidRPr="00F94EC9">
              <w:rPr>
                <w:sz w:val="24"/>
                <w:szCs w:val="24"/>
                <w:lang w:eastAsia="uk-UA"/>
              </w:rPr>
              <w:t>Акти Кабінету Міністрів України</w:t>
            </w:r>
          </w:p>
        </w:tc>
        <w:tc>
          <w:tcPr>
            <w:tcW w:w="2955" w:type="pct"/>
            <w:tcBorders>
              <w:top w:val="outset" w:sz="6" w:space="0" w:color="000000"/>
              <w:left w:val="outset" w:sz="6" w:space="0" w:color="000000"/>
              <w:bottom w:val="outset" w:sz="6" w:space="0" w:color="000000"/>
              <w:right w:val="outset" w:sz="6" w:space="0" w:color="000000"/>
            </w:tcBorders>
          </w:tcPr>
          <w:p w14:paraId="4A844DEC" w14:textId="1AA041A4" w:rsidR="00D50E2E" w:rsidRDefault="00D50E2E" w:rsidP="006524AA">
            <w:pPr>
              <w:pStyle w:val="ab"/>
              <w:spacing w:before="0" w:beforeAutospacing="0" w:after="0" w:afterAutospacing="0"/>
              <w:jc w:val="both"/>
            </w:pPr>
            <w:r>
              <w:t>Порядок відшкодування вартості послуги з догляду за</w:t>
            </w:r>
            <w:r>
              <w:rPr>
                <w:lang w:val="ru-RU"/>
              </w:rPr>
              <w:t xml:space="preserve"> </w:t>
            </w:r>
            <w:r>
              <w:t>дитиною до трьох років «муніципальна няня»,</w:t>
            </w:r>
            <w:r>
              <w:rPr>
                <w:lang w:val="ru-RU"/>
              </w:rPr>
              <w:t xml:space="preserve"> </w:t>
            </w:r>
            <w:r>
              <w:t>затверджений Постановою Кабінету Міністрів України</w:t>
            </w:r>
            <w:r w:rsidRPr="00204359">
              <w:t xml:space="preserve"> </w:t>
            </w:r>
            <w:r>
              <w:t>«Порядок відшкодування вартості послуги з догляду за</w:t>
            </w:r>
            <w:r w:rsidRPr="00204359">
              <w:t xml:space="preserve"> </w:t>
            </w:r>
            <w:r>
              <w:t>дитиною до трьох років “муніципальна няня» від</w:t>
            </w:r>
            <w:r w:rsidRPr="00204359">
              <w:t xml:space="preserve"> </w:t>
            </w:r>
            <w:r>
              <w:t>30.01.2019 № 68.</w:t>
            </w:r>
            <w:r w:rsidR="006C1FA1">
              <w:t xml:space="preserve"> зі змінами</w:t>
            </w:r>
          </w:p>
          <w:p w14:paraId="50AE2E66" w14:textId="1FCB31F3" w:rsidR="00D50E2E" w:rsidRPr="00F94EC9" w:rsidRDefault="00D50E2E" w:rsidP="00867E22">
            <w:pPr>
              <w:pStyle w:val="ab"/>
              <w:spacing w:before="0" w:beforeAutospacing="0" w:after="0" w:afterAutospacing="0"/>
              <w:ind w:left="720"/>
              <w:jc w:val="both"/>
            </w:pPr>
          </w:p>
        </w:tc>
      </w:tr>
      <w:tr w:rsidR="00EA2404" w:rsidRPr="00EA2404" w14:paraId="1D9F4CCF" w14:textId="77777777" w:rsidTr="00D50E2E">
        <w:tc>
          <w:tcPr>
            <w:tcW w:w="210" w:type="pct"/>
            <w:tcBorders>
              <w:top w:val="outset" w:sz="6" w:space="0" w:color="000000"/>
              <w:left w:val="outset" w:sz="6" w:space="0" w:color="000000"/>
              <w:bottom w:val="outset" w:sz="6" w:space="0" w:color="000000"/>
              <w:right w:val="outset" w:sz="6" w:space="0" w:color="000000"/>
            </w:tcBorders>
          </w:tcPr>
          <w:p w14:paraId="67283876" w14:textId="77777777" w:rsidR="00D50E2E" w:rsidRPr="00F94EC9" w:rsidRDefault="00D50E2E" w:rsidP="00D50E2E">
            <w:pPr>
              <w:jc w:val="center"/>
              <w:rPr>
                <w:sz w:val="24"/>
                <w:szCs w:val="24"/>
                <w:lang w:eastAsia="uk-UA"/>
              </w:rPr>
            </w:pPr>
            <w:r>
              <w:rPr>
                <w:sz w:val="24"/>
                <w:szCs w:val="24"/>
                <w:lang w:eastAsia="uk-UA"/>
              </w:rPr>
              <w:t>7</w:t>
            </w:r>
          </w:p>
        </w:tc>
        <w:tc>
          <w:tcPr>
            <w:tcW w:w="1835" w:type="pct"/>
            <w:tcBorders>
              <w:top w:val="outset" w:sz="6" w:space="0" w:color="000000"/>
              <w:left w:val="outset" w:sz="6" w:space="0" w:color="000000"/>
              <w:bottom w:val="outset" w:sz="6" w:space="0" w:color="000000"/>
              <w:right w:val="outset" w:sz="6" w:space="0" w:color="000000"/>
            </w:tcBorders>
            <w:hideMark/>
          </w:tcPr>
          <w:p w14:paraId="0D0AF098" w14:textId="77777777" w:rsidR="00D50E2E" w:rsidRPr="006C1FA1" w:rsidRDefault="00D50E2E" w:rsidP="00D50E2E">
            <w:pPr>
              <w:rPr>
                <w:color w:val="000000" w:themeColor="text1"/>
                <w:sz w:val="24"/>
                <w:szCs w:val="24"/>
                <w:lang w:eastAsia="uk-UA"/>
              </w:rPr>
            </w:pPr>
            <w:r w:rsidRPr="006C1FA1">
              <w:rPr>
                <w:color w:val="000000" w:themeColor="text1"/>
                <w:sz w:val="24"/>
                <w:szCs w:val="24"/>
                <w:lang w:eastAsia="uk-UA"/>
              </w:rPr>
              <w:t>Акти центральних органів виконавчої влади</w:t>
            </w:r>
          </w:p>
        </w:tc>
        <w:tc>
          <w:tcPr>
            <w:tcW w:w="2955" w:type="pct"/>
            <w:tcBorders>
              <w:top w:val="outset" w:sz="6" w:space="0" w:color="000000"/>
              <w:left w:val="outset" w:sz="6" w:space="0" w:color="000000"/>
              <w:bottom w:val="outset" w:sz="6" w:space="0" w:color="000000"/>
              <w:right w:val="outset" w:sz="6" w:space="0" w:color="000000"/>
            </w:tcBorders>
          </w:tcPr>
          <w:p w14:paraId="77BCB601" w14:textId="14A2DBFB" w:rsidR="00D50E2E" w:rsidRPr="006C1FA1" w:rsidRDefault="006C1FA1" w:rsidP="00D50E2E">
            <w:pPr>
              <w:pStyle w:val="ab"/>
              <w:spacing w:before="0" w:beforeAutospacing="0" w:after="0" w:afterAutospacing="0"/>
              <w:jc w:val="both"/>
              <w:rPr>
                <w:color w:val="000000" w:themeColor="text1"/>
              </w:rPr>
            </w:pPr>
            <w:r w:rsidRPr="006C1FA1">
              <w:rPr>
                <w:color w:val="000000" w:themeColor="text1"/>
              </w:rPr>
              <w:t>-</w:t>
            </w:r>
          </w:p>
        </w:tc>
      </w:tr>
      <w:tr w:rsidR="00D50E2E" w:rsidRPr="00F94EC9" w14:paraId="0CF3CF92"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03527233" w14:textId="77777777" w:rsidR="00D50E2E" w:rsidRPr="00F94EC9" w:rsidRDefault="00D50E2E" w:rsidP="00D50E2E">
            <w:pPr>
              <w:jc w:val="center"/>
              <w:rPr>
                <w:b/>
                <w:sz w:val="24"/>
                <w:szCs w:val="24"/>
                <w:lang w:eastAsia="uk-UA"/>
              </w:rPr>
            </w:pPr>
            <w:r w:rsidRPr="00F94EC9">
              <w:rPr>
                <w:b/>
                <w:sz w:val="24"/>
                <w:szCs w:val="24"/>
                <w:lang w:eastAsia="uk-UA"/>
              </w:rPr>
              <w:t>Умови отримання адміністративної послуги</w:t>
            </w:r>
          </w:p>
        </w:tc>
      </w:tr>
      <w:tr w:rsidR="00D50E2E" w:rsidRPr="00F94EC9" w14:paraId="7F649902" w14:textId="77777777" w:rsidTr="00D50E2E">
        <w:trPr>
          <w:trHeight w:val="493"/>
        </w:trPr>
        <w:tc>
          <w:tcPr>
            <w:tcW w:w="210" w:type="pct"/>
            <w:tcBorders>
              <w:top w:val="outset" w:sz="6" w:space="0" w:color="000000"/>
              <w:left w:val="outset" w:sz="6" w:space="0" w:color="000000"/>
              <w:bottom w:val="outset" w:sz="6" w:space="0" w:color="000000"/>
              <w:right w:val="outset" w:sz="6" w:space="0" w:color="000000"/>
            </w:tcBorders>
            <w:hideMark/>
          </w:tcPr>
          <w:p w14:paraId="006EBAA2" w14:textId="77777777" w:rsidR="00D50E2E" w:rsidRPr="00D50E2E" w:rsidRDefault="00D50E2E" w:rsidP="00D50E2E">
            <w:pPr>
              <w:jc w:val="center"/>
              <w:rPr>
                <w:sz w:val="24"/>
                <w:szCs w:val="24"/>
                <w:lang w:eastAsia="uk-UA"/>
              </w:rPr>
            </w:pPr>
            <w:r>
              <w:rPr>
                <w:sz w:val="24"/>
                <w:szCs w:val="24"/>
                <w:lang w:eastAsia="uk-UA"/>
              </w:rPr>
              <w:t>8</w:t>
            </w:r>
          </w:p>
        </w:tc>
        <w:tc>
          <w:tcPr>
            <w:tcW w:w="1835" w:type="pct"/>
            <w:tcBorders>
              <w:top w:val="outset" w:sz="6" w:space="0" w:color="000000"/>
              <w:left w:val="outset" w:sz="6" w:space="0" w:color="000000"/>
              <w:bottom w:val="outset" w:sz="6" w:space="0" w:color="000000"/>
              <w:right w:val="outset" w:sz="6" w:space="0" w:color="000000"/>
            </w:tcBorders>
            <w:hideMark/>
          </w:tcPr>
          <w:p w14:paraId="32FA91DD" w14:textId="77777777" w:rsidR="00D50E2E" w:rsidRPr="00F94EC9" w:rsidRDefault="00D50E2E" w:rsidP="00D50E2E">
            <w:pPr>
              <w:rPr>
                <w:sz w:val="24"/>
                <w:szCs w:val="24"/>
                <w:lang w:eastAsia="uk-UA"/>
              </w:rPr>
            </w:pPr>
            <w:r w:rsidRPr="00F94EC9">
              <w:rPr>
                <w:sz w:val="24"/>
                <w:szCs w:val="24"/>
                <w:lang w:eastAsia="uk-UA"/>
              </w:rPr>
              <w:t xml:space="preserve">Підстава для отримання </w:t>
            </w:r>
          </w:p>
        </w:tc>
        <w:tc>
          <w:tcPr>
            <w:tcW w:w="2955" w:type="pct"/>
            <w:tcBorders>
              <w:top w:val="outset" w:sz="6" w:space="0" w:color="000000"/>
              <w:left w:val="outset" w:sz="6" w:space="0" w:color="000000"/>
              <w:bottom w:val="outset" w:sz="6" w:space="0" w:color="000000"/>
              <w:right w:val="outset" w:sz="6" w:space="0" w:color="000000"/>
            </w:tcBorders>
            <w:hideMark/>
          </w:tcPr>
          <w:p w14:paraId="4E3700D1" w14:textId="5B8A97CF" w:rsidR="007065E0" w:rsidRPr="007065E0" w:rsidRDefault="007065E0" w:rsidP="007065E0">
            <w:pPr>
              <w:rPr>
                <w:sz w:val="24"/>
                <w:szCs w:val="24"/>
                <w:lang w:eastAsia="ru-RU"/>
              </w:rPr>
            </w:pPr>
            <w:r w:rsidRPr="007065E0">
              <w:rPr>
                <w:sz w:val="24"/>
                <w:szCs w:val="24"/>
                <w:lang w:eastAsia="ru-RU"/>
              </w:rPr>
              <w:t>Послуга з догляду за дитиною до трьох років</w:t>
            </w:r>
            <w:r>
              <w:rPr>
                <w:sz w:val="24"/>
                <w:szCs w:val="24"/>
                <w:lang w:eastAsia="ru-RU"/>
              </w:rPr>
              <w:t xml:space="preserve"> </w:t>
            </w:r>
            <w:r w:rsidRPr="007065E0">
              <w:rPr>
                <w:sz w:val="24"/>
                <w:szCs w:val="24"/>
                <w:lang w:eastAsia="ru-RU"/>
              </w:rPr>
              <w:t>«муніципальна няня» надається для підтримки батьків,</w:t>
            </w:r>
            <w:r>
              <w:rPr>
                <w:sz w:val="24"/>
                <w:szCs w:val="24"/>
                <w:lang w:eastAsia="ru-RU"/>
              </w:rPr>
              <w:t xml:space="preserve"> </w:t>
            </w:r>
            <w:r w:rsidRPr="007065E0">
              <w:rPr>
                <w:sz w:val="24"/>
                <w:szCs w:val="24"/>
                <w:lang w:eastAsia="ru-RU"/>
              </w:rPr>
              <w:t>опікунів дитини для забезпечення догляду за:</w:t>
            </w:r>
          </w:p>
          <w:p w14:paraId="2F273774" w14:textId="77777777" w:rsidR="007065E0" w:rsidRPr="007065E0" w:rsidRDefault="007065E0" w:rsidP="007065E0">
            <w:pPr>
              <w:pStyle w:val="a3"/>
              <w:numPr>
                <w:ilvl w:val="0"/>
                <w:numId w:val="7"/>
              </w:numPr>
              <w:rPr>
                <w:sz w:val="24"/>
                <w:szCs w:val="24"/>
                <w:lang w:eastAsia="ru-RU"/>
              </w:rPr>
            </w:pPr>
            <w:r w:rsidRPr="007065E0">
              <w:rPr>
                <w:sz w:val="24"/>
                <w:szCs w:val="24"/>
                <w:lang w:eastAsia="ru-RU"/>
              </w:rPr>
              <w:t>дитиною до трьох років, яка потребує додаткового</w:t>
            </w:r>
          </w:p>
          <w:p w14:paraId="4FB7F79D" w14:textId="77777777" w:rsidR="007065E0" w:rsidRDefault="007065E0" w:rsidP="007065E0">
            <w:pPr>
              <w:rPr>
                <w:sz w:val="24"/>
                <w:szCs w:val="24"/>
                <w:lang w:eastAsia="ru-RU"/>
              </w:rPr>
            </w:pPr>
            <w:r w:rsidRPr="007065E0">
              <w:rPr>
                <w:sz w:val="24"/>
                <w:szCs w:val="24"/>
                <w:lang w:eastAsia="ru-RU"/>
              </w:rPr>
              <w:lastRenderedPageBreak/>
              <w:t>догляду;</w:t>
            </w:r>
          </w:p>
          <w:p w14:paraId="212F1610" w14:textId="36362BE6" w:rsidR="007065E0" w:rsidRPr="007065E0" w:rsidRDefault="007065E0" w:rsidP="00B368AA">
            <w:pPr>
              <w:pStyle w:val="a3"/>
              <w:numPr>
                <w:ilvl w:val="0"/>
                <w:numId w:val="7"/>
              </w:numPr>
              <w:rPr>
                <w:sz w:val="24"/>
                <w:szCs w:val="24"/>
                <w:lang w:eastAsia="ru-RU"/>
              </w:rPr>
            </w:pPr>
            <w:r w:rsidRPr="007065E0">
              <w:rPr>
                <w:sz w:val="24"/>
                <w:szCs w:val="24"/>
                <w:lang w:eastAsia="ru-RU"/>
              </w:rPr>
              <w:t>дитиною до трьох років, якщо один із батьків, опікунів</w:t>
            </w:r>
            <w:r>
              <w:rPr>
                <w:sz w:val="24"/>
                <w:szCs w:val="24"/>
                <w:lang w:eastAsia="ru-RU"/>
              </w:rPr>
              <w:t xml:space="preserve"> </w:t>
            </w:r>
            <w:r w:rsidRPr="007065E0">
              <w:rPr>
                <w:sz w:val="24"/>
                <w:szCs w:val="24"/>
                <w:lang w:eastAsia="ru-RU"/>
              </w:rPr>
              <w:t>є особою з інвалідністю I чи II групи.</w:t>
            </w:r>
          </w:p>
          <w:p w14:paraId="6E5AB326" w14:textId="01BE5F86" w:rsidR="007065E0" w:rsidRPr="007065E0" w:rsidRDefault="007065E0" w:rsidP="007065E0">
            <w:pPr>
              <w:rPr>
                <w:sz w:val="24"/>
                <w:szCs w:val="24"/>
                <w:lang w:eastAsia="ru-RU"/>
              </w:rPr>
            </w:pPr>
            <w:r>
              <w:rPr>
                <w:sz w:val="24"/>
                <w:szCs w:val="24"/>
                <w:lang w:eastAsia="ru-RU"/>
              </w:rPr>
              <w:t xml:space="preserve">      </w:t>
            </w:r>
            <w:r w:rsidRPr="007065E0">
              <w:rPr>
                <w:sz w:val="24"/>
                <w:szCs w:val="24"/>
                <w:lang w:eastAsia="ru-RU"/>
              </w:rPr>
              <w:t>На період воєнного стану та протягом трьох місяців</w:t>
            </w:r>
            <w:r>
              <w:rPr>
                <w:sz w:val="24"/>
                <w:szCs w:val="24"/>
                <w:lang w:eastAsia="ru-RU"/>
              </w:rPr>
              <w:t xml:space="preserve"> </w:t>
            </w:r>
            <w:r w:rsidRPr="007065E0">
              <w:rPr>
                <w:sz w:val="24"/>
                <w:szCs w:val="24"/>
                <w:lang w:eastAsia="ru-RU"/>
              </w:rPr>
              <w:t>після його припинення або скасування послуга з</w:t>
            </w:r>
            <w:r>
              <w:rPr>
                <w:sz w:val="24"/>
                <w:szCs w:val="24"/>
                <w:lang w:eastAsia="ru-RU"/>
              </w:rPr>
              <w:t xml:space="preserve"> </w:t>
            </w:r>
            <w:r w:rsidRPr="007065E0">
              <w:rPr>
                <w:sz w:val="24"/>
                <w:szCs w:val="24"/>
                <w:lang w:eastAsia="ru-RU"/>
              </w:rPr>
              <w:t>догляду за дитиною до трьох років «муніципальна</w:t>
            </w:r>
            <w:r>
              <w:rPr>
                <w:sz w:val="24"/>
                <w:szCs w:val="24"/>
                <w:lang w:eastAsia="ru-RU"/>
              </w:rPr>
              <w:t xml:space="preserve"> </w:t>
            </w:r>
            <w:r w:rsidRPr="007065E0">
              <w:rPr>
                <w:sz w:val="24"/>
                <w:szCs w:val="24"/>
                <w:lang w:eastAsia="ru-RU"/>
              </w:rPr>
              <w:t>няня» надається для підтримки батьків, опікунів</w:t>
            </w:r>
            <w:r>
              <w:rPr>
                <w:sz w:val="24"/>
                <w:szCs w:val="24"/>
                <w:lang w:eastAsia="ru-RU"/>
              </w:rPr>
              <w:t xml:space="preserve"> </w:t>
            </w:r>
            <w:r w:rsidRPr="007065E0">
              <w:rPr>
                <w:sz w:val="24"/>
                <w:szCs w:val="24"/>
                <w:lang w:eastAsia="ru-RU"/>
              </w:rPr>
              <w:t>дитини для забезпечення догляду за:</w:t>
            </w:r>
          </w:p>
          <w:p w14:paraId="2897AD8B" w14:textId="77777777"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шести років, яка потребує додаткового</w:t>
            </w:r>
          </w:p>
          <w:p w14:paraId="5DE98755" w14:textId="77777777" w:rsidR="007065E0" w:rsidRPr="007065E0" w:rsidRDefault="007065E0" w:rsidP="007065E0">
            <w:pPr>
              <w:ind w:left="61" w:firstLine="425"/>
              <w:rPr>
                <w:sz w:val="24"/>
                <w:szCs w:val="24"/>
                <w:lang w:eastAsia="ru-RU"/>
              </w:rPr>
            </w:pPr>
            <w:r w:rsidRPr="007065E0">
              <w:rPr>
                <w:sz w:val="24"/>
                <w:szCs w:val="24"/>
                <w:lang w:eastAsia="ru-RU"/>
              </w:rPr>
              <w:t>догляду;</w:t>
            </w:r>
          </w:p>
          <w:p w14:paraId="315A1048" w14:textId="44CDE602"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шести років, якщо один із батьків, опікунів</w:t>
            </w:r>
            <w:r>
              <w:rPr>
                <w:sz w:val="24"/>
                <w:szCs w:val="24"/>
                <w:lang w:eastAsia="ru-RU"/>
              </w:rPr>
              <w:t xml:space="preserve"> </w:t>
            </w:r>
            <w:r w:rsidRPr="007065E0">
              <w:rPr>
                <w:sz w:val="24"/>
                <w:szCs w:val="24"/>
                <w:lang w:eastAsia="ru-RU"/>
              </w:rPr>
              <w:t>є особою з інвалідністю I чи II групи;</w:t>
            </w:r>
          </w:p>
          <w:p w14:paraId="206567A0" w14:textId="3FF68200"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трьох років, якщо один із батьків, опікунів</w:t>
            </w:r>
            <w:r>
              <w:rPr>
                <w:sz w:val="24"/>
                <w:szCs w:val="24"/>
                <w:lang w:eastAsia="ru-RU"/>
              </w:rPr>
              <w:t xml:space="preserve"> </w:t>
            </w:r>
            <w:r w:rsidRPr="007065E0">
              <w:rPr>
                <w:sz w:val="24"/>
                <w:szCs w:val="24"/>
                <w:lang w:eastAsia="ru-RU"/>
              </w:rPr>
              <w:t>є внутрішньо переміщеною особою;</w:t>
            </w:r>
          </w:p>
          <w:p w14:paraId="51BA9EA2" w14:textId="1D5FBAE5" w:rsidR="00D50E2E" w:rsidRPr="000114B3" w:rsidRDefault="007065E0" w:rsidP="007065E0">
            <w:pPr>
              <w:pStyle w:val="a3"/>
              <w:numPr>
                <w:ilvl w:val="0"/>
                <w:numId w:val="7"/>
              </w:numPr>
              <w:ind w:left="61" w:firstLine="425"/>
              <w:rPr>
                <w:sz w:val="24"/>
                <w:szCs w:val="24"/>
                <w:highlight w:val="yellow"/>
                <w:lang w:eastAsia="uk-UA"/>
              </w:rPr>
            </w:pPr>
            <w:r w:rsidRPr="007065E0">
              <w:rPr>
                <w:sz w:val="24"/>
                <w:szCs w:val="24"/>
                <w:lang w:eastAsia="ru-RU"/>
              </w:rPr>
              <w:t>дитиною до шести років, яка разом із батьками, опікунами проживає на території адміністративно-територіальної одиниці, де неможливо забезпечити відповідно до рішень військових адміністрацій та органів місцевого самоврядування функціонування закладів дошкільної освіти, необхідних для реалізації державних гарантій забезпечення безпечного освітнього процесу в умовах воєнного стану,</w:t>
            </w:r>
            <w:r>
              <w:rPr>
                <w:sz w:val="24"/>
                <w:szCs w:val="24"/>
                <w:lang w:eastAsia="ru-RU"/>
              </w:rPr>
              <w:t xml:space="preserve"> </w:t>
            </w:r>
            <w:r w:rsidRPr="007065E0">
              <w:rPr>
                <w:sz w:val="24"/>
                <w:szCs w:val="24"/>
                <w:lang w:eastAsia="ru-RU"/>
              </w:rPr>
              <w:t>надзвичайної ситуації або надзвичайного стану</w:t>
            </w:r>
            <w:r>
              <w:rPr>
                <w:sz w:val="24"/>
                <w:szCs w:val="24"/>
                <w:lang w:eastAsia="ru-RU"/>
              </w:rPr>
              <w:t xml:space="preserve"> </w:t>
            </w:r>
            <w:r w:rsidRPr="007065E0">
              <w:rPr>
                <w:sz w:val="24"/>
                <w:szCs w:val="24"/>
                <w:lang w:eastAsia="ru-RU"/>
              </w:rPr>
              <w:t>(особливого періоду)</w:t>
            </w:r>
            <w:r w:rsidR="00D50E2E">
              <w:rPr>
                <w:sz w:val="24"/>
                <w:szCs w:val="24"/>
                <w:lang w:eastAsia="ru-RU"/>
              </w:rPr>
              <w:t>.</w:t>
            </w:r>
          </w:p>
        </w:tc>
      </w:tr>
      <w:tr w:rsidR="00D50E2E" w:rsidRPr="00F94EC9" w14:paraId="3AE13108"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514ED650" w14:textId="77777777" w:rsidR="00D50E2E" w:rsidRPr="00F94EC9" w:rsidRDefault="00D50E2E" w:rsidP="00D50E2E">
            <w:pPr>
              <w:jc w:val="center"/>
              <w:rPr>
                <w:sz w:val="24"/>
                <w:szCs w:val="24"/>
                <w:lang w:eastAsia="uk-UA"/>
              </w:rPr>
            </w:pPr>
            <w:r>
              <w:rPr>
                <w:sz w:val="24"/>
                <w:szCs w:val="24"/>
                <w:lang w:eastAsia="uk-UA"/>
              </w:rPr>
              <w:lastRenderedPageBreak/>
              <w:t>9</w:t>
            </w:r>
          </w:p>
        </w:tc>
        <w:tc>
          <w:tcPr>
            <w:tcW w:w="1835" w:type="pct"/>
            <w:tcBorders>
              <w:top w:val="outset" w:sz="6" w:space="0" w:color="000000"/>
              <w:left w:val="outset" w:sz="6" w:space="0" w:color="000000"/>
              <w:bottom w:val="outset" w:sz="6" w:space="0" w:color="000000"/>
              <w:right w:val="outset" w:sz="6" w:space="0" w:color="000000"/>
            </w:tcBorders>
            <w:hideMark/>
          </w:tcPr>
          <w:p w14:paraId="5880AD2D" w14:textId="77777777" w:rsidR="00D50E2E" w:rsidRPr="00F94EC9" w:rsidRDefault="00D50E2E" w:rsidP="00D50E2E">
            <w:pPr>
              <w:rPr>
                <w:sz w:val="24"/>
                <w:szCs w:val="24"/>
                <w:lang w:eastAsia="uk-UA"/>
              </w:rPr>
            </w:pPr>
            <w:r w:rsidRPr="001D2AE7">
              <w:rPr>
                <w:sz w:val="24"/>
                <w:szCs w:val="24"/>
                <w:lang w:eastAsia="ru-RU"/>
              </w:rPr>
              <w:t>Перелік необхідних документів</w:t>
            </w:r>
          </w:p>
        </w:tc>
        <w:tc>
          <w:tcPr>
            <w:tcW w:w="2955" w:type="pct"/>
            <w:tcBorders>
              <w:top w:val="outset" w:sz="6" w:space="0" w:color="000000"/>
              <w:left w:val="outset" w:sz="6" w:space="0" w:color="000000"/>
              <w:bottom w:val="outset" w:sz="6" w:space="0" w:color="000000"/>
              <w:right w:val="outset" w:sz="6" w:space="0" w:color="000000"/>
            </w:tcBorders>
            <w:hideMark/>
          </w:tcPr>
          <w:p w14:paraId="3DAAD629" w14:textId="59E8584B" w:rsidR="007065E0" w:rsidRPr="007065E0"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4"/>
                <w:szCs w:val="24"/>
              </w:rPr>
            </w:pPr>
            <w:bookmarkStart w:id="2" w:name="n506"/>
            <w:bookmarkEnd w:id="2"/>
            <w:r w:rsidRPr="007065E0">
              <w:rPr>
                <w:b/>
                <w:i/>
                <w:color w:val="000000" w:themeColor="text1"/>
                <w:sz w:val="24"/>
                <w:szCs w:val="24"/>
              </w:rPr>
              <w:t>У паперовій формі заявник послуги «муніципальна няня» подає такі документи:</w:t>
            </w:r>
          </w:p>
          <w:p w14:paraId="19BF522F"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заяву про надання компенсації послуги «муніципальна няня»;</w:t>
            </w:r>
          </w:p>
          <w:p w14:paraId="276A3CD1"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заяву про перерахування коштів для компенсації послуги «муніципальна няня» із зазначенням рахунка в установі банку, вибраного заявником послуги «муніципальна няня»;</w:t>
            </w:r>
          </w:p>
          <w:p w14:paraId="7F205CB4"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копію договору між заявником послуги «муніципальна няня» та муніципальною нянею;</w:t>
            </w:r>
          </w:p>
          <w:p w14:paraId="619E1EC9" w14:textId="2F64F81C" w:rsidR="007065E0" w:rsidRP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документи, що підтверджують витрати на оплату муніципальній няні вартості послуги «муніципальна няня», сплаченої заявником послуги «муніципальна няня» (виписка з банківського рахунка, касовий чек,</w:t>
            </w:r>
            <w:r>
              <w:rPr>
                <w:color w:val="000000" w:themeColor="text1"/>
                <w:sz w:val="24"/>
                <w:szCs w:val="24"/>
              </w:rPr>
              <w:t xml:space="preserve"> </w:t>
            </w:r>
            <w:r w:rsidRPr="007065E0">
              <w:rPr>
                <w:color w:val="000000" w:themeColor="text1"/>
                <w:sz w:val="24"/>
                <w:szCs w:val="24"/>
              </w:rPr>
              <w:t>товарний чек, розрахункова квитанція).</w:t>
            </w:r>
          </w:p>
          <w:p w14:paraId="0A0FFCE9" w14:textId="77777777" w:rsidR="007065E0" w:rsidRPr="007065E0" w:rsidRDefault="007065E0" w:rsidP="00E6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b/>
                <w:i/>
                <w:color w:val="000000" w:themeColor="text1"/>
                <w:sz w:val="24"/>
                <w:szCs w:val="24"/>
              </w:rPr>
            </w:pPr>
            <w:r w:rsidRPr="007065E0">
              <w:rPr>
                <w:b/>
                <w:i/>
                <w:color w:val="000000" w:themeColor="text1"/>
                <w:sz w:val="24"/>
                <w:szCs w:val="24"/>
              </w:rPr>
              <w:t>До заяви додаються копії:</w:t>
            </w:r>
          </w:p>
          <w:p w14:paraId="146DAF14"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свідоцтва про народження дитини. У разі народження дитини за кордоном та відсутності свідоцтва про народження, виданого органами державної реєстрації актів цивільного стану України, - копія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p w14:paraId="2BBCD666"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lastRenderedPageBreak/>
              <w:t>паспорта заявника послуги «муніципальна няня» з даними про прізвище, ім’я та по батькові, дату його видачі та місце реєстрації;</w:t>
            </w:r>
          </w:p>
          <w:p w14:paraId="50F2F10E"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документа, що посвідчує проживання на території України (для іноземця та особи без громадянства);</w:t>
            </w:r>
          </w:p>
          <w:p w14:paraId="19F7D52D"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документа про присвоєння реєстраційного номера</w:t>
            </w:r>
          </w:p>
          <w:p w14:paraId="5F594C8A"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та мають про це відмітку в паспорті) заявника послуги «муніципальна няня»;</w:t>
            </w:r>
          </w:p>
          <w:p w14:paraId="36588F7B"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рішення районної, районної у мм. Києві та Севастополі</w:t>
            </w:r>
            <w:r w:rsidR="00E66BF7" w:rsidRPr="00E66BF7">
              <w:rPr>
                <w:color w:val="000000" w:themeColor="text1"/>
                <w:sz w:val="24"/>
                <w:szCs w:val="24"/>
              </w:rPr>
              <w:t xml:space="preserve"> </w:t>
            </w:r>
            <w:r w:rsidRPr="00E66BF7">
              <w:rPr>
                <w:color w:val="000000" w:themeColor="text1"/>
                <w:sz w:val="24"/>
                <w:szCs w:val="24"/>
              </w:rPr>
              <w:t>держадміністрації, виконавчого органу районної у</w:t>
            </w:r>
            <w:r w:rsidR="00E66BF7" w:rsidRPr="00E66BF7">
              <w:rPr>
                <w:color w:val="000000" w:themeColor="text1"/>
                <w:sz w:val="24"/>
                <w:szCs w:val="24"/>
              </w:rPr>
              <w:t xml:space="preserve"> </w:t>
            </w:r>
            <w:r w:rsidRPr="00E66BF7">
              <w:rPr>
                <w:color w:val="000000" w:themeColor="text1"/>
                <w:sz w:val="24"/>
                <w:szCs w:val="24"/>
              </w:rPr>
              <w:t>місті, сільської, селищної, міської ради або суду про</w:t>
            </w:r>
            <w:r w:rsidR="00E66BF7" w:rsidRPr="00E66BF7">
              <w:rPr>
                <w:color w:val="000000" w:themeColor="text1"/>
                <w:sz w:val="24"/>
                <w:szCs w:val="24"/>
              </w:rPr>
              <w:t xml:space="preserve"> </w:t>
            </w:r>
            <w:r w:rsidRPr="00E66BF7">
              <w:rPr>
                <w:color w:val="000000" w:themeColor="text1"/>
                <w:sz w:val="24"/>
                <w:szCs w:val="24"/>
              </w:rPr>
              <w:t>встановлення опіки (у разі здійснення опіки над</w:t>
            </w:r>
            <w:r w:rsidR="00E66BF7" w:rsidRPr="00E66BF7">
              <w:rPr>
                <w:color w:val="000000" w:themeColor="text1"/>
                <w:sz w:val="24"/>
                <w:szCs w:val="24"/>
              </w:rPr>
              <w:t xml:space="preserve"> </w:t>
            </w:r>
            <w:r w:rsidRPr="00E66BF7">
              <w:rPr>
                <w:color w:val="000000" w:themeColor="text1"/>
                <w:sz w:val="24"/>
                <w:szCs w:val="24"/>
              </w:rPr>
              <w:t>дитиною);</w:t>
            </w:r>
          </w:p>
          <w:p w14:paraId="5EEFF454"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про захворювання дитини на тяжке</w:t>
            </w:r>
            <w:r w:rsidR="00E66BF7" w:rsidRPr="00E66BF7">
              <w:rPr>
                <w:color w:val="000000" w:themeColor="text1"/>
                <w:sz w:val="24"/>
                <w:szCs w:val="24"/>
              </w:rPr>
              <w:t xml:space="preserve"> </w:t>
            </w:r>
            <w:proofErr w:type="spellStart"/>
            <w:r w:rsidRPr="00E66BF7">
              <w:rPr>
                <w:color w:val="000000" w:themeColor="text1"/>
                <w:sz w:val="24"/>
                <w:szCs w:val="24"/>
              </w:rPr>
              <w:t>перинатальне</w:t>
            </w:r>
            <w:proofErr w:type="spellEnd"/>
            <w:r w:rsidRPr="00E66BF7">
              <w:rPr>
                <w:color w:val="000000" w:themeColor="text1"/>
                <w:sz w:val="24"/>
                <w:szCs w:val="24"/>
              </w:rPr>
              <w:t xml:space="preserve"> ураження нервової системи, тяжку</w:t>
            </w:r>
            <w:r w:rsidR="00E66BF7" w:rsidRPr="00E66BF7">
              <w:rPr>
                <w:color w:val="000000" w:themeColor="text1"/>
                <w:sz w:val="24"/>
                <w:szCs w:val="24"/>
              </w:rPr>
              <w:t xml:space="preserve"> </w:t>
            </w:r>
            <w:r w:rsidRPr="00E66BF7">
              <w:rPr>
                <w:color w:val="000000" w:themeColor="text1"/>
                <w:sz w:val="24"/>
                <w:szCs w:val="24"/>
              </w:rPr>
              <w:t xml:space="preserve">вроджену ваду розвитку, рідкісне </w:t>
            </w:r>
            <w:proofErr w:type="spellStart"/>
            <w:r w:rsidRPr="00E66BF7">
              <w:rPr>
                <w:color w:val="000000" w:themeColor="text1"/>
                <w:sz w:val="24"/>
                <w:szCs w:val="24"/>
              </w:rPr>
              <w:t>орфанне</w:t>
            </w:r>
            <w:proofErr w:type="spellEnd"/>
            <w:r w:rsidR="00E66BF7" w:rsidRPr="00E66BF7">
              <w:rPr>
                <w:color w:val="000000" w:themeColor="text1"/>
                <w:sz w:val="24"/>
                <w:szCs w:val="24"/>
              </w:rPr>
              <w:t xml:space="preserve"> </w:t>
            </w:r>
            <w:r w:rsidRPr="00E66BF7">
              <w:rPr>
                <w:color w:val="000000" w:themeColor="text1"/>
                <w:sz w:val="24"/>
                <w:szCs w:val="24"/>
              </w:rPr>
              <w:t xml:space="preserve">захворювання, онкологічне, </w:t>
            </w:r>
            <w:proofErr w:type="spellStart"/>
            <w:r w:rsidRPr="00E66BF7">
              <w:rPr>
                <w:color w:val="000000" w:themeColor="text1"/>
                <w:sz w:val="24"/>
                <w:szCs w:val="24"/>
              </w:rPr>
              <w:t>онкогематологічне</w:t>
            </w:r>
            <w:proofErr w:type="spellEnd"/>
            <w:r w:rsidR="00E66BF7" w:rsidRPr="00E66BF7">
              <w:rPr>
                <w:color w:val="000000" w:themeColor="text1"/>
                <w:sz w:val="24"/>
                <w:szCs w:val="24"/>
              </w:rPr>
              <w:t xml:space="preserve"> </w:t>
            </w:r>
            <w:r w:rsidRPr="00E66BF7">
              <w:rPr>
                <w:color w:val="000000" w:themeColor="text1"/>
                <w:sz w:val="24"/>
                <w:szCs w:val="24"/>
              </w:rPr>
              <w:t>захворювання, дитячий церебральний параліч, тяжкий</w:t>
            </w:r>
            <w:r w:rsidR="00E66BF7" w:rsidRPr="00E66BF7">
              <w:rPr>
                <w:color w:val="000000" w:themeColor="text1"/>
                <w:sz w:val="24"/>
                <w:szCs w:val="24"/>
              </w:rPr>
              <w:t xml:space="preserve"> </w:t>
            </w:r>
            <w:r w:rsidRPr="00E66BF7">
              <w:rPr>
                <w:color w:val="000000" w:themeColor="text1"/>
                <w:sz w:val="24"/>
                <w:szCs w:val="24"/>
              </w:rPr>
              <w:t>психічний розлад, цукровий діабет I типу</w:t>
            </w:r>
            <w:r w:rsidR="00E66BF7" w:rsidRPr="00E66BF7">
              <w:rPr>
                <w:color w:val="000000" w:themeColor="text1"/>
                <w:sz w:val="24"/>
                <w:szCs w:val="24"/>
              </w:rPr>
              <w:t xml:space="preserve"> </w:t>
            </w:r>
            <w:r w:rsidRPr="00E66BF7">
              <w:rPr>
                <w:color w:val="000000" w:themeColor="text1"/>
                <w:sz w:val="24"/>
                <w:szCs w:val="24"/>
              </w:rPr>
              <w:t>(інсулінозалежний), гостре або хронічне захворювання</w:t>
            </w:r>
            <w:r w:rsidR="00E66BF7" w:rsidRPr="00E66BF7">
              <w:rPr>
                <w:color w:val="000000" w:themeColor="text1"/>
                <w:sz w:val="24"/>
                <w:szCs w:val="24"/>
              </w:rPr>
              <w:t xml:space="preserve"> </w:t>
            </w:r>
            <w:r w:rsidRPr="00E66BF7">
              <w:rPr>
                <w:color w:val="000000" w:themeColor="text1"/>
                <w:sz w:val="24"/>
                <w:szCs w:val="24"/>
              </w:rPr>
              <w:t>нирок ІV ступеня, про те, що дитина отримала тяжку</w:t>
            </w:r>
            <w:r w:rsidR="00E66BF7" w:rsidRPr="00E66BF7">
              <w:rPr>
                <w:color w:val="000000" w:themeColor="text1"/>
                <w:sz w:val="24"/>
                <w:szCs w:val="24"/>
              </w:rPr>
              <w:t xml:space="preserve"> </w:t>
            </w:r>
            <w:r w:rsidRPr="00E66BF7">
              <w:rPr>
                <w:color w:val="000000" w:themeColor="text1"/>
                <w:sz w:val="24"/>
                <w:szCs w:val="24"/>
              </w:rPr>
              <w:t xml:space="preserve">травму, потребує трансплантації </w:t>
            </w:r>
            <w:proofErr w:type="spellStart"/>
            <w:r w:rsidRPr="00E66BF7">
              <w:rPr>
                <w:color w:val="000000" w:themeColor="text1"/>
                <w:sz w:val="24"/>
                <w:szCs w:val="24"/>
              </w:rPr>
              <w:t>органа</w:t>
            </w:r>
            <w:proofErr w:type="spellEnd"/>
            <w:r w:rsidRPr="00E66BF7">
              <w:rPr>
                <w:color w:val="000000" w:themeColor="text1"/>
                <w:sz w:val="24"/>
                <w:szCs w:val="24"/>
              </w:rPr>
              <w:t>, потребує</w:t>
            </w:r>
            <w:r w:rsidR="00E66BF7" w:rsidRPr="00E66BF7">
              <w:rPr>
                <w:color w:val="000000" w:themeColor="text1"/>
                <w:sz w:val="24"/>
                <w:szCs w:val="24"/>
              </w:rPr>
              <w:t xml:space="preserve"> </w:t>
            </w:r>
            <w:r w:rsidRPr="00E66BF7">
              <w:rPr>
                <w:color w:val="000000" w:themeColor="text1"/>
                <w:sz w:val="24"/>
                <w:szCs w:val="24"/>
              </w:rPr>
              <w:t>паліативної допомоги (у разі потреби);</w:t>
            </w:r>
          </w:p>
          <w:p w14:paraId="4FBED95A"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медичного висновку лікарсько-консультативної комісії</w:t>
            </w:r>
            <w:r w:rsidR="00E66BF7" w:rsidRPr="00E66BF7">
              <w:rPr>
                <w:color w:val="000000" w:themeColor="text1"/>
                <w:sz w:val="24"/>
                <w:szCs w:val="24"/>
              </w:rPr>
              <w:t xml:space="preserve"> </w:t>
            </w:r>
            <w:r w:rsidRPr="00E66BF7">
              <w:rPr>
                <w:color w:val="000000" w:themeColor="text1"/>
                <w:sz w:val="24"/>
                <w:szCs w:val="24"/>
              </w:rPr>
              <w:t>про наявність у дитини інвалідності (для дітей з</w:t>
            </w:r>
            <w:r w:rsidR="00E66BF7">
              <w:rPr>
                <w:color w:val="000000" w:themeColor="text1"/>
                <w:sz w:val="24"/>
                <w:szCs w:val="24"/>
              </w:rPr>
              <w:t xml:space="preserve"> </w:t>
            </w:r>
            <w:r w:rsidRPr="00E66BF7">
              <w:rPr>
                <w:color w:val="000000" w:themeColor="text1"/>
                <w:sz w:val="24"/>
                <w:szCs w:val="24"/>
              </w:rPr>
              <w:t>інвалідністю);</w:t>
            </w:r>
          </w:p>
          <w:p w14:paraId="216B6C6C" w14:textId="2DF260F8" w:rsidR="00E66BF7" w:rsidRDefault="007065E0" w:rsidP="00092FD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медико-соціальної експертної комісії про</w:t>
            </w:r>
            <w:r w:rsidR="00E66BF7" w:rsidRPr="00E66BF7">
              <w:rPr>
                <w:color w:val="000000" w:themeColor="text1"/>
                <w:sz w:val="24"/>
                <w:szCs w:val="24"/>
              </w:rPr>
              <w:t xml:space="preserve"> </w:t>
            </w:r>
            <w:r w:rsidRPr="00E66BF7">
              <w:rPr>
                <w:color w:val="000000" w:themeColor="text1"/>
                <w:sz w:val="24"/>
                <w:szCs w:val="24"/>
              </w:rPr>
              <w:t xml:space="preserve">встановлення групи інвалідності </w:t>
            </w:r>
            <w:r w:rsidR="00DA2469" w:rsidRPr="00DA2469">
              <w:rPr>
                <w:color w:val="333333"/>
                <w:sz w:val="24"/>
                <w:shd w:val="clear" w:color="auto" w:fill="FFFFFF"/>
              </w:rPr>
              <w:t>або витягу з рішення експертної команди з оцінювання повсякденного функціонування особи</w:t>
            </w:r>
            <w:r w:rsidR="00DA2469" w:rsidRPr="00E66BF7">
              <w:rPr>
                <w:color w:val="000000" w:themeColor="text1"/>
                <w:sz w:val="24"/>
                <w:szCs w:val="24"/>
              </w:rPr>
              <w:t xml:space="preserve"> </w:t>
            </w:r>
            <w:r w:rsidRPr="00E66BF7">
              <w:rPr>
                <w:color w:val="000000" w:themeColor="text1"/>
                <w:sz w:val="24"/>
                <w:szCs w:val="24"/>
              </w:rPr>
              <w:t>(для осіб з</w:t>
            </w:r>
            <w:r w:rsidR="00E66BF7" w:rsidRPr="00E66BF7">
              <w:rPr>
                <w:color w:val="000000" w:themeColor="text1"/>
                <w:sz w:val="24"/>
                <w:szCs w:val="24"/>
              </w:rPr>
              <w:t xml:space="preserve"> </w:t>
            </w:r>
            <w:r w:rsidRPr="00E66BF7">
              <w:rPr>
                <w:color w:val="000000" w:themeColor="text1"/>
                <w:sz w:val="24"/>
                <w:szCs w:val="24"/>
              </w:rPr>
              <w:t>інвалідністю).</w:t>
            </w:r>
          </w:p>
          <w:p w14:paraId="317D249D" w14:textId="3E06AEC4" w:rsidR="007065E0" w:rsidRPr="00E66BF7" w:rsidRDefault="007065E0" w:rsidP="00092FD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Заява-згода на використання персональних даних.</w:t>
            </w:r>
          </w:p>
          <w:p w14:paraId="39AE7599" w14:textId="4E205140" w:rsidR="007065E0" w:rsidRPr="007065E0" w:rsidRDefault="00E66BF7"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Для відшкодування вартості послуги з догляду за</w:t>
            </w:r>
            <w:r>
              <w:rPr>
                <w:color w:val="000000" w:themeColor="text1"/>
                <w:sz w:val="24"/>
                <w:szCs w:val="24"/>
              </w:rPr>
              <w:t xml:space="preserve"> </w:t>
            </w:r>
            <w:r w:rsidR="007065E0" w:rsidRPr="007065E0">
              <w:rPr>
                <w:color w:val="000000" w:themeColor="text1"/>
                <w:sz w:val="24"/>
                <w:szCs w:val="24"/>
              </w:rPr>
              <w:t>дитиною “муніципальна няня” заявник, який є</w:t>
            </w:r>
            <w:r>
              <w:rPr>
                <w:color w:val="000000" w:themeColor="text1"/>
                <w:sz w:val="24"/>
                <w:szCs w:val="24"/>
              </w:rPr>
              <w:t xml:space="preserve"> </w:t>
            </w:r>
            <w:r w:rsidR="007065E0" w:rsidRPr="007065E0">
              <w:rPr>
                <w:color w:val="000000" w:themeColor="text1"/>
                <w:sz w:val="24"/>
                <w:szCs w:val="24"/>
              </w:rPr>
              <w:t>внутрішньо переміщеною особою або проживає на</w:t>
            </w:r>
            <w:r>
              <w:rPr>
                <w:color w:val="000000" w:themeColor="text1"/>
                <w:sz w:val="24"/>
                <w:szCs w:val="24"/>
              </w:rPr>
              <w:t xml:space="preserve"> </w:t>
            </w:r>
            <w:r w:rsidR="007065E0" w:rsidRPr="007065E0">
              <w:rPr>
                <w:color w:val="000000" w:themeColor="text1"/>
                <w:sz w:val="24"/>
                <w:szCs w:val="24"/>
              </w:rPr>
              <w:t>території адміністративно-територіальної одиниці, де</w:t>
            </w:r>
            <w:r>
              <w:rPr>
                <w:color w:val="000000" w:themeColor="text1"/>
                <w:sz w:val="24"/>
                <w:szCs w:val="24"/>
              </w:rPr>
              <w:t xml:space="preserve"> </w:t>
            </w:r>
            <w:r w:rsidR="007065E0" w:rsidRPr="007065E0">
              <w:rPr>
                <w:color w:val="000000" w:themeColor="text1"/>
                <w:sz w:val="24"/>
                <w:szCs w:val="24"/>
              </w:rPr>
              <w:t>неможливо забезпечити функціонування закладів</w:t>
            </w:r>
            <w:r>
              <w:rPr>
                <w:color w:val="000000" w:themeColor="text1"/>
                <w:sz w:val="24"/>
                <w:szCs w:val="24"/>
              </w:rPr>
              <w:t xml:space="preserve"> </w:t>
            </w:r>
            <w:r w:rsidR="007065E0" w:rsidRPr="007065E0">
              <w:rPr>
                <w:color w:val="000000" w:themeColor="text1"/>
                <w:sz w:val="24"/>
                <w:szCs w:val="24"/>
              </w:rPr>
              <w:t>дошкільної освіти, додатково подає в паперовій або</w:t>
            </w:r>
            <w:r>
              <w:rPr>
                <w:color w:val="000000" w:themeColor="text1"/>
                <w:sz w:val="24"/>
                <w:szCs w:val="24"/>
              </w:rPr>
              <w:t xml:space="preserve"> </w:t>
            </w:r>
            <w:r w:rsidR="007065E0" w:rsidRPr="007065E0">
              <w:rPr>
                <w:color w:val="000000" w:themeColor="text1"/>
                <w:sz w:val="24"/>
                <w:szCs w:val="24"/>
              </w:rPr>
              <w:t>електронній формі копію/скановану копію таких</w:t>
            </w:r>
            <w:r>
              <w:rPr>
                <w:color w:val="000000" w:themeColor="text1"/>
                <w:sz w:val="24"/>
                <w:szCs w:val="24"/>
              </w:rPr>
              <w:t xml:space="preserve"> </w:t>
            </w:r>
            <w:r w:rsidR="007065E0" w:rsidRPr="007065E0">
              <w:rPr>
                <w:color w:val="000000" w:themeColor="text1"/>
                <w:sz w:val="24"/>
                <w:szCs w:val="24"/>
              </w:rPr>
              <w:t>документів:</w:t>
            </w:r>
          </w:p>
          <w:p w14:paraId="1653B32C" w14:textId="77777777" w:rsidR="00E66BF7"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документа з основного місця роботи батьків, опікунів,</w:t>
            </w:r>
            <w:r w:rsidR="00E66BF7" w:rsidRPr="00E66BF7">
              <w:rPr>
                <w:color w:val="000000" w:themeColor="text1"/>
                <w:sz w:val="24"/>
                <w:szCs w:val="24"/>
              </w:rPr>
              <w:t xml:space="preserve"> </w:t>
            </w:r>
            <w:r w:rsidRPr="00E66BF7">
              <w:rPr>
                <w:color w:val="000000" w:themeColor="text1"/>
                <w:sz w:val="24"/>
                <w:szCs w:val="24"/>
              </w:rPr>
              <w:t>що підтверджує зайнятість кожного з них та</w:t>
            </w:r>
            <w:r w:rsidR="00E66BF7" w:rsidRPr="00E66BF7">
              <w:rPr>
                <w:color w:val="000000" w:themeColor="text1"/>
                <w:sz w:val="24"/>
                <w:szCs w:val="24"/>
              </w:rPr>
              <w:t xml:space="preserve"> </w:t>
            </w:r>
            <w:proofErr w:type="spellStart"/>
            <w:r w:rsidRPr="00E66BF7">
              <w:rPr>
                <w:color w:val="000000" w:themeColor="text1"/>
                <w:sz w:val="24"/>
                <w:szCs w:val="24"/>
              </w:rPr>
              <w:t>неперебування</w:t>
            </w:r>
            <w:proofErr w:type="spellEnd"/>
            <w:r w:rsidRPr="00E66BF7">
              <w:rPr>
                <w:color w:val="000000" w:themeColor="text1"/>
                <w:sz w:val="24"/>
                <w:szCs w:val="24"/>
              </w:rPr>
              <w:t xml:space="preserve"> їх у відпустці для догляду за дитиною</w:t>
            </w:r>
            <w:r w:rsidR="00E66BF7" w:rsidRPr="00E66BF7">
              <w:rPr>
                <w:color w:val="000000" w:themeColor="text1"/>
                <w:sz w:val="24"/>
                <w:szCs w:val="24"/>
              </w:rPr>
              <w:t xml:space="preserve"> </w:t>
            </w:r>
            <w:r w:rsidRPr="00E66BF7">
              <w:rPr>
                <w:color w:val="000000" w:themeColor="text1"/>
                <w:sz w:val="24"/>
                <w:szCs w:val="24"/>
              </w:rPr>
              <w:t>до досягнення нею трирічного віку;</w:t>
            </w:r>
          </w:p>
          <w:p w14:paraId="6F56884B" w14:textId="77777777" w:rsidR="00E66BF7"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про сплату єдиного внеску на</w:t>
            </w:r>
            <w:r w:rsidR="00E66BF7" w:rsidRPr="00E66BF7">
              <w:rPr>
                <w:color w:val="000000" w:themeColor="text1"/>
                <w:sz w:val="24"/>
                <w:szCs w:val="24"/>
              </w:rPr>
              <w:t xml:space="preserve"> </w:t>
            </w:r>
            <w:r w:rsidRPr="00E66BF7">
              <w:rPr>
                <w:color w:val="000000" w:themeColor="text1"/>
                <w:sz w:val="24"/>
                <w:szCs w:val="24"/>
              </w:rPr>
              <w:t>загальнообов’язкове державне соціальне страхування</w:t>
            </w:r>
            <w:r w:rsidR="00E66BF7" w:rsidRPr="00E66BF7">
              <w:rPr>
                <w:color w:val="000000" w:themeColor="text1"/>
                <w:sz w:val="24"/>
                <w:szCs w:val="24"/>
              </w:rPr>
              <w:t xml:space="preserve"> </w:t>
            </w:r>
            <w:r w:rsidRPr="00E66BF7">
              <w:rPr>
                <w:color w:val="000000" w:themeColor="text1"/>
                <w:sz w:val="24"/>
                <w:szCs w:val="24"/>
              </w:rPr>
              <w:lastRenderedPageBreak/>
              <w:t>(індивідуальні відомості про застраховану особу за</w:t>
            </w:r>
            <w:r w:rsidR="00E66BF7" w:rsidRPr="00E66BF7">
              <w:rPr>
                <w:color w:val="000000" w:themeColor="text1"/>
                <w:sz w:val="24"/>
                <w:szCs w:val="24"/>
              </w:rPr>
              <w:t xml:space="preserve"> </w:t>
            </w:r>
            <w:r w:rsidRPr="00E66BF7">
              <w:rPr>
                <w:color w:val="000000" w:themeColor="text1"/>
                <w:sz w:val="24"/>
                <w:szCs w:val="24"/>
              </w:rPr>
              <w:t>формою ОК-7) (для фізичних осіб - підприємців);</w:t>
            </w:r>
          </w:p>
          <w:p w14:paraId="0BEBE41C" w14:textId="77777777" w:rsidR="008768F8"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8768F8">
              <w:rPr>
                <w:color w:val="000000" w:themeColor="text1"/>
                <w:sz w:val="24"/>
                <w:szCs w:val="24"/>
              </w:rPr>
              <w:t>довідки про перебування на обліку в статусі</w:t>
            </w:r>
            <w:r w:rsidR="008768F8" w:rsidRPr="008768F8">
              <w:rPr>
                <w:color w:val="000000" w:themeColor="text1"/>
                <w:sz w:val="24"/>
                <w:szCs w:val="24"/>
              </w:rPr>
              <w:t xml:space="preserve"> </w:t>
            </w:r>
            <w:r w:rsidRPr="008768F8">
              <w:rPr>
                <w:color w:val="000000" w:themeColor="text1"/>
                <w:sz w:val="24"/>
                <w:szCs w:val="24"/>
              </w:rPr>
              <w:t>безробітного у центрі зайнятості (для внутрішньо</w:t>
            </w:r>
            <w:r w:rsidR="008768F8" w:rsidRPr="008768F8">
              <w:rPr>
                <w:color w:val="000000" w:themeColor="text1"/>
                <w:sz w:val="24"/>
                <w:szCs w:val="24"/>
              </w:rPr>
              <w:t xml:space="preserve"> </w:t>
            </w:r>
            <w:r w:rsidRPr="008768F8">
              <w:rPr>
                <w:color w:val="000000" w:themeColor="text1"/>
                <w:sz w:val="24"/>
                <w:szCs w:val="24"/>
              </w:rPr>
              <w:t>переміщених осіб, які перебувають на обліку як</w:t>
            </w:r>
            <w:r w:rsidR="008768F8" w:rsidRPr="008768F8">
              <w:rPr>
                <w:color w:val="000000" w:themeColor="text1"/>
                <w:sz w:val="24"/>
                <w:szCs w:val="24"/>
              </w:rPr>
              <w:t xml:space="preserve"> </w:t>
            </w:r>
            <w:r w:rsidRPr="008768F8">
              <w:rPr>
                <w:color w:val="000000" w:themeColor="text1"/>
                <w:sz w:val="24"/>
                <w:szCs w:val="24"/>
              </w:rPr>
              <w:t>безробітні);</w:t>
            </w:r>
          </w:p>
          <w:p w14:paraId="64AD4972" w14:textId="77777777" w:rsidR="008768F8"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8768F8">
              <w:rPr>
                <w:color w:val="000000" w:themeColor="text1"/>
                <w:sz w:val="24"/>
                <w:szCs w:val="24"/>
              </w:rPr>
              <w:t>ваучера з центру зайнятості для підтримання</w:t>
            </w:r>
            <w:r w:rsidR="008768F8" w:rsidRPr="008768F8">
              <w:rPr>
                <w:color w:val="000000" w:themeColor="text1"/>
                <w:sz w:val="24"/>
                <w:szCs w:val="24"/>
              </w:rPr>
              <w:t xml:space="preserve"> </w:t>
            </w:r>
            <w:r w:rsidRPr="008768F8">
              <w:rPr>
                <w:color w:val="000000" w:themeColor="text1"/>
                <w:sz w:val="24"/>
                <w:szCs w:val="24"/>
              </w:rPr>
              <w:t>конкурентоспроможності деяких категорій громадян на</w:t>
            </w:r>
            <w:r w:rsidR="008768F8" w:rsidRPr="008768F8">
              <w:rPr>
                <w:color w:val="000000" w:themeColor="text1"/>
                <w:sz w:val="24"/>
                <w:szCs w:val="24"/>
              </w:rPr>
              <w:t xml:space="preserve"> </w:t>
            </w:r>
            <w:r w:rsidRPr="008768F8">
              <w:rPr>
                <w:color w:val="000000" w:themeColor="text1"/>
                <w:sz w:val="24"/>
                <w:szCs w:val="24"/>
              </w:rPr>
              <w:t>ринку праці або довідки з місця проходження</w:t>
            </w:r>
            <w:r w:rsidR="008768F8" w:rsidRPr="008768F8">
              <w:rPr>
                <w:color w:val="000000" w:themeColor="text1"/>
                <w:sz w:val="24"/>
                <w:szCs w:val="24"/>
              </w:rPr>
              <w:t xml:space="preserve"> </w:t>
            </w:r>
            <w:r w:rsidRPr="008768F8">
              <w:rPr>
                <w:color w:val="000000" w:themeColor="text1"/>
                <w:sz w:val="24"/>
                <w:szCs w:val="24"/>
              </w:rPr>
              <w:t>навчання/перепідготовки/підвищення кваліфікації (для</w:t>
            </w:r>
            <w:r w:rsidR="008768F8" w:rsidRPr="008768F8">
              <w:rPr>
                <w:color w:val="000000" w:themeColor="text1"/>
                <w:sz w:val="24"/>
                <w:szCs w:val="24"/>
              </w:rPr>
              <w:t xml:space="preserve"> </w:t>
            </w:r>
            <w:r w:rsidRPr="008768F8">
              <w:rPr>
                <w:color w:val="000000" w:themeColor="text1"/>
                <w:sz w:val="24"/>
                <w:szCs w:val="24"/>
              </w:rPr>
              <w:t>внутрішньо переміщених осіб);</w:t>
            </w:r>
          </w:p>
          <w:p w14:paraId="09E1CC6B" w14:textId="1BF5B476" w:rsidR="007065E0" w:rsidRPr="00DA2469" w:rsidRDefault="007065E0" w:rsidP="00690ACB">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DA2469">
              <w:rPr>
                <w:color w:val="000000" w:themeColor="text1"/>
                <w:sz w:val="24"/>
                <w:szCs w:val="24"/>
              </w:rPr>
              <w:t>рішення виконавчого органу сільської, селищної,</w:t>
            </w:r>
            <w:r w:rsidR="008768F8" w:rsidRPr="00DA2469">
              <w:rPr>
                <w:color w:val="000000" w:themeColor="text1"/>
                <w:sz w:val="24"/>
                <w:szCs w:val="24"/>
              </w:rPr>
              <w:t xml:space="preserve"> </w:t>
            </w:r>
            <w:r w:rsidRPr="00DA2469">
              <w:rPr>
                <w:color w:val="000000" w:themeColor="text1"/>
                <w:sz w:val="24"/>
                <w:szCs w:val="24"/>
              </w:rPr>
              <w:t>міської ради про припинення діяльності закладів</w:t>
            </w:r>
            <w:r w:rsidR="00DA2469">
              <w:rPr>
                <w:color w:val="000000" w:themeColor="text1"/>
                <w:sz w:val="24"/>
                <w:szCs w:val="24"/>
              </w:rPr>
              <w:t xml:space="preserve"> </w:t>
            </w:r>
            <w:r w:rsidRPr="00DA2469">
              <w:rPr>
                <w:color w:val="000000" w:themeColor="text1"/>
                <w:sz w:val="24"/>
                <w:szCs w:val="24"/>
              </w:rPr>
              <w:t>дошкільної освіти.</w:t>
            </w:r>
          </w:p>
          <w:p w14:paraId="366BD174" w14:textId="4C29475C" w:rsidR="007065E0" w:rsidRPr="007065E0" w:rsidRDefault="008768F8"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В електронній формі заявник послуги «муніципальна</w:t>
            </w:r>
          </w:p>
          <w:p w14:paraId="355411D0" w14:textId="77777777" w:rsidR="007065E0" w:rsidRPr="007065E0"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7065E0">
              <w:rPr>
                <w:color w:val="000000" w:themeColor="text1"/>
                <w:sz w:val="24"/>
                <w:szCs w:val="24"/>
              </w:rPr>
              <w:t>няня» подає такі документи:</w:t>
            </w:r>
          </w:p>
          <w:p w14:paraId="4A652264"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електронну заяву про надання компенсації послуги</w:t>
            </w:r>
            <w:r w:rsidR="00DA2469" w:rsidRPr="00DA2469">
              <w:rPr>
                <w:color w:val="000000" w:themeColor="text1"/>
                <w:sz w:val="24"/>
                <w:szCs w:val="24"/>
              </w:rPr>
              <w:t xml:space="preserve"> </w:t>
            </w:r>
            <w:r w:rsidRPr="00DA2469">
              <w:rPr>
                <w:color w:val="000000" w:themeColor="text1"/>
                <w:sz w:val="24"/>
                <w:szCs w:val="24"/>
              </w:rPr>
              <w:t>«муніципальна няня»;</w:t>
            </w:r>
          </w:p>
          <w:p w14:paraId="2572866C"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електронну заяву про перерахування коштів для</w:t>
            </w:r>
            <w:r w:rsidR="00DA2469" w:rsidRPr="00DA2469">
              <w:rPr>
                <w:color w:val="000000" w:themeColor="text1"/>
                <w:sz w:val="24"/>
                <w:szCs w:val="24"/>
              </w:rPr>
              <w:t xml:space="preserve"> </w:t>
            </w:r>
            <w:r w:rsidRPr="00DA2469">
              <w:rPr>
                <w:color w:val="000000" w:themeColor="text1"/>
                <w:sz w:val="24"/>
                <w:szCs w:val="24"/>
              </w:rPr>
              <w:t>компенсації послуги «муніципальна няня» із</w:t>
            </w:r>
            <w:r w:rsidR="00DA2469" w:rsidRPr="00DA2469">
              <w:rPr>
                <w:color w:val="000000" w:themeColor="text1"/>
                <w:sz w:val="24"/>
                <w:szCs w:val="24"/>
              </w:rPr>
              <w:t xml:space="preserve"> </w:t>
            </w:r>
            <w:r w:rsidRPr="00DA2469">
              <w:rPr>
                <w:color w:val="000000" w:themeColor="text1"/>
                <w:sz w:val="24"/>
                <w:szCs w:val="24"/>
              </w:rPr>
              <w:t>зазначенням рахунка в установі банку, вибраного</w:t>
            </w:r>
            <w:r w:rsidR="00DA2469" w:rsidRPr="00DA2469">
              <w:rPr>
                <w:color w:val="000000" w:themeColor="text1"/>
                <w:sz w:val="24"/>
                <w:szCs w:val="24"/>
              </w:rPr>
              <w:t xml:space="preserve"> </w:t>
            </w:r>
            <w:r w:rsidRPr="00DA2469">
              <w:rPr>
                <w:color w:val="000000" w:themeColor="text1"/>
                <w:sz w:val="24"/>
                <w:szCs w:val="24"/>
              </w:rPr>
              <w:t>заявником послуги «муніципальна няня»;</w:t>
            </w:r>
          </w:p>
          <w:p w14:paraId="2972A156"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скановану копію договору між заявником послуги</w:t>
            </w:r>
            <w:r w:rsidR="00DA2469">
              <w:rPr>
                <w:color w:val="000000" w:themeColor="text1"/>
                <w:sz w:val="24"/>
                <w:szCs w:val="24"/>
              </w:rPr>
              <w:t xml:space="preserve"> </w:t>
            </w:r>
            <w:r w:rsidRPr="00DA2469">
              <w:rPr>
                <w:color w:val="000000" w:themeColor="text1"/>
                <w:sz w:val="24"/>
                <w:szCs w:val="24"/>
              </w:rPr>
              <w:t>«муніципальна няня» та муніципальною нянею;</w:t>
            </w:r>
          </w:p>
          <w:p w14:paraId="0219A61D" w14:textId="08EC2504" w:rsidR="007065E0" w:rsidRP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відомості, що підтверджують витрати на оплату</w:t>
            </w:r>
            <w:r w:rsidR="00DA2469" w:rsidRPr="00DA2469">
              <w:rPr>
                <w:color w:val="000000" w:themeColor="text1"/>
                <w:sz w:val="24"/>
                <w:szCs w:val="24"/>
              </w:rPr>
              <w:t xml:space="preserve"> </w:t>
            </w:r>
            <w:r w:rsidRPr="00DA2469">
              <w:rPr>
                <w:color w:val="000000" w:themeColor="text1"/>
                <w:sz w:val="24"/>
                <w:szCs w:val="24"/>
              </w:rPr>
              <w:t>муніципальній няні вартості послуги «муніципальна</w:t>
            </w:r>
            <w:r w:rsidR="00DA2469" w:rsidRPr="00DA2469">
              <w:rPr>
                <w:color w:val="000000" w:themeColor="text1"/>
                <w:sz w:val="24"/>
                <w:szCs w:val="24"/>
              </w:rPr>
              <w:t xml:space="preserve"> </w:t>
            </w:r>
            <w:r w:rsidRPr="00DA2469">
              <w:rPr>
                <w:color w:val="000000" w:themeColor="text1"/>
                <w:sz w:val="24"/>
                <w:szCs w:val="24"/>
              </w:rPr>
              <w:t>няня» (виписка з банківського рахунка, касовий чек,</w:t>
            </w:r>
            <w:r w:rsidR="00DA2469">
              <w:rPr>
                <w:color w:val="000000" w:themeColor="text1"/>
                <w:sz w:val="24"/>
                <w:szCs w:val="24"/>
              </w:rPr>
              <w:t xml:space="preserve"> </w:t>
            </w:r>
            <w:r w:rsidRPr="00DA2469">
              <w:rPr>
                <w:color w:val="000000" w:themeColor="text1"/>
                <w:sz w:val="24"/>
                <w:szCs w:val="24"/>
              </w:rPr>
              <w:t>товарний чек, розрахункова квитанція).</w:t>
            </w:r>
          </w:p>
          <w:p w14:paraId="2D065751" w14:textId="77777777" w:rsidR="007065E0" w:rsidRPr="00DA2469"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4"/>
                <w:szCs w:val="24"/>
              </w:rPr>
            </w:pPr>
            <w:r w:rsidRPr="00DA2469">
              <w:rPr>
                <w:b/>
                <w:i/>
                <w:color w:val="000000" w:themeColor="text1"/>
                <w:sz w:val="24"/>
                <w:szCs w:val="24"/>
              </w:rPr>
              <w:t>До заяви додаються:</w:t>
            </w:r>
          </w:p>
          <w:p w14:paraId="59D53E14" w14:textId="77777777" w:rsidR="00DA2469" w:rsidRDefault="007065E0" w:rsidP="00DA246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відомості про свідоцтво про народження дитини (серія,</w:t>
            </w:r>
            <w:r w:rsidR="00DA2469" w:rsidRPr="00DA2469">
              <w:rPr>
                <w:color w:val="000000" w:themeColor="text1"/>
                <w:sz w:val="24"/>
                <w:szCs w:val="24"/>
              </w:rPr>
              <w:t xml:space="preserve"> </w:t>
            </w:r>
            <w:r w:rsidRPr="00DA2469">
              <w:rPr>
                <w:color w:val="000000" w:themeColor="text1"/>
                <w:sz w:val="24"/>
                <w:szCs w:val="24"/>
              </w:rPr>
              <w:t>номер, дата видачі, прізвище, ім’я, по батькові дитини,</w:t>
            </w:r>
            <w:r w:rsidR="00DA2469" w:rsidRPr="00DA2469">
              <w:rPr>
                <w:color w:val="000000" w:themeColor="text1"/>
                <w:sz w:val="24"/>
                <w:szCs w:val="24"/>
              </w:rPr>
              <w:t xml:space="preserve"> </w:t>
            </w:r>
            <w:r w:rsidRPr="00DA2469">
              <w:rPr>
                <w:color w:val="000000" w:themeColor="text1"/>
                <w:sz w:val="24"/>
                <w:szCs w:val="24"/>
              </w:rPr>
              <w:t>прізвище, ім’я, по батькові батьків), номер актового</w:t>
            </w:r>
            <w:r w:rsidR="00DA2469" w:rsidRPr="00DA2469">
              <w:rPr>
                <w:color w:val="000000" w:themeColor="text1"/>
                <w:sz w:val="24"/>
                <w:szCs w:val="24"/>
              </w:rPr>
              <w:t xml:space="preserve"> </w:t>
            </w:r>
            <w:r w:rsidRPr="00DA2469">
              <w:rPr>
                <w:color w:val="000000" w:themeColor="text1"/>
                <w:sz w:val="24"/>
                <w:szCs w:val="24"/>
              </w:rPr>
              <w:t>запису в книзі державної реєстрації народження. У разі</w:t>
            </w:r>
            <w:r w:rsidR="00DA2469" w:rsidRPr="00DA2469">
              <w:rPr>
                <w:color w:val="000000" w:themeColor="text1"/>
                <w:sz w:val="24"/>
                <w:szCs w:val="24"/>
              </w:rPr>
              <w:t xml:space="preserve"> </w:t>
            </w:r>
            <w:r w:rsidRPr="00DA2469">
              <w:rPr>
                <w:color w:val="000000" w:themeColor="text1"/>
                <w:sz w:val="24"/>
                <w:szCs w:val="24"/>
              </w:rPr>
              <w:t>народження дитини за кордоном та відсутності</w:t>
            </w:r>
            <w:r w:rsidR="00DA2469" w:rsidRPr="00DA2469">
              <w:rPr>
                <w:color w:val="000000" w:themeColor="text1"/>
                <w:sz w:val="24"/>
                <w:szCs w:val="24"/>
              </w:rPr>
              <w:t xml:space="preserve"> </w:t>
            </w:r>
            <w:r w:rsidRPr="00DA2469">
              <w:rPr>
                <w:color w:val="000000" w:themeColor="text1"/>
                <w:sz w:val="24"/>
                <w:szCs w:val="24"/>
              </w:rPr>
              <w:t>свідоцтва про народження, виданого органами</w:t>
            </w:r>
            <w:r w:rsidR="00DA2469" w:rsidRPr="00DA2469">
              <w:rPr>
                <w:color w:val="000000" w:themeColor="text1"/>
                <w:sz w:val="24"/>
                <w:szCs w:val="24"/>
              </w:rPr>
              <w:t xml:space="preserve"> </w:t>
            </w:r>
            <w:r w:rsidRPr="00DA2469">
              <w:rPr>
                <w:color w:val="000000" w:themeColor="text1"/>
                <w:sz w:val="24"/>
                <w:szCs w:val="24"/>
              </w:rPr>
              <w:t>державної реєстрації актів цивільного стану України, -сканована копія виданого компетентним органом</w:t>
            </w:r>
            <w:r w:rsidR="00DA2469" w:rsidRPr="00DA2469">
              <w:rPr>
                <w:color w:val="000000" w:themeColor="text1"/>
                <w:sz w:val="24"/>
                <w:szCs w:val="24"/>
              </w:rPr>
              <w:t xml:space="preserve"> </w:t>
            </w:r>
            <w:r w:rsidRPr="00DA2469">
              <w:rPr>
                <w:color w:val="000000" w:themeColor="text1"/>
                <w:sz w:val="24"/>
                <w:szCs w:val="24"/>
              </w:rPr>
              <w:t>країни перебування і легалізованого в установленому</w:t>
            </w:r>
            <w:r w:rsidR="00DA2469" w:rsidRPr="00DA2469">
              <w:rPr>
                <w:color w:val="000000" w:themeColor="text1"/>
                <w:sz w:val="24"/>
                <w:szCs w:val="24"/>
              </w:rPr>
              <w:t xml:space="preserve"> </w:t>
            </w:r>
            <w:r w:rsidRPr="00DA2469">
              <w:rPr>
                <w:color w:val="000000" w:themeColor="text1"/>
                <w:sz w:val="24"/>
                <w:szCs w:val="24"/>
              </w:rPr>
              <w:t>порядку документа про народження дитини, якщо інше</w:t>
            </w:r>
            <w:r w:rsidR="00DA2469" w:rsidRPr="00DA2469">
              <w:rPr>
                <w:color w:val="000000" w:themeColor="text1"/>
                <w:sz w:val="24"/>
                <w:szCs w:val="24"/>
              </w:rPr>
              <w:t xml:space="preserve"> </w:t>
            </w:r>
            <w:r w:rsidRPr="00DA2469">
              <w:rPr>
                <w:color w:val="000000" w:themeColor="text1"/>
                <w:sz w:val="24"/>
                <w:szCs w:val="24"/>
              </w:rPr>
              <w:t>не передбачено міжнародними договорами України, з</w:t>
            </w:r>
            <w:r w:rsidR="00DA2469" w:rsidRPr="00DA2469">
              <w:rPr>
                <w:color w:val="000000" w:themeColor="text1"/>
                <w:sz w:val="24"/>
                <w:szCs w:val="24"/>
              </w:rPr>
              <w:t xml:space="preserve"> </w:t>
            </w:r>
            <w:r w:rsidRPr="00DA2469">
              <w:rPr>
                <w:color w:val="000000" w:themeColor="text1"/>
                <w:sz w:val="24"/>
                <w:szCs w:val="24"/>
              </w:rPr>
              <w:t>перекладом на українську мову. Вірність перекладу або</w:t>
            </w:r>
            <w:r w:rsidR="00DA2469" w:rsidRPr="00DA2469">
              <w:rPr>
                <w:color w:val="000000" w:themeColor="text1"/>
                <w:sz w:val="24"/>
                <w:szCs w:val="24"/>
              </w:rPr>
              <w:t xml:space="preserve"> </w:t>
            </w:r>
            <w:r w:rsidRPr="00DA2469">
              <w:rPr>
                <w:color w:val="000000" w:themeColor="text1"/>
                <w:sz w:val="24"/>
                <w:szCs w:val="24"/>
              </w:rPr>
              <w:t>справжність підпису перекладача засвідчується</w:t>
            </w:r>
            <w:r w:rsidR="00DA2469" w:rsidRPr="00DA2469">
              <w:rPr>
                <w:color w:val="000000" w:themeColor="text1"/>
                <w:sz w:val="24"/>
                <w:szCs w:val="24"/>
              </w:rPr>
              <w:t xml:space="preserve"> </w:t>
            </w:r>
            <w:r w:rsidRPr="00DA2469">
              <w:rPr>
                <w:color w:val="000000" w:themeColor="text1"/>
                <w:sz w:val="24"/>
                <w:szCs w:val="24"/>
              </w:rPr>
              <w:t>нотаріально;</w:t>
            </w:r>
          </w:p>
          <w:p w14:paraId="102BAFBA" w14:textId="77777777" w:rsidR="00DA2469" w:rsidRDefault="007065E0" w:rsidP="00DA246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документа, що підтверджує законні</w:t>
            </w:r>
            <w:r w:rsidR="00DA2469" w:rsidRPr="00DA2469">
              <w:rPr>
                <w:color w:val="000000" w:themeColor="text1"/>
                <w:sz w:val="24"/>
                <w:szCs w:val="24"/>
              </w:rPr>
              <w:t xml:space="preserve"> </w:t>
            </w:r>
            <w:r w:rsidRPr="00DA2469">
              <w:rPr>
                <w:color w:val="000000" w:themeColor="text1"/>
                <w:sz w:val="24"/>
                <w:szCs w:val="24"/>
              </w:rPr>
              <w:t>підстави проживання на території України (для</w:t>
            </w:r>
            <w:r w:rsidR="00DA2469" w:rsidRPr="00DA2469">
              <w:rPr>
                <w:color w:val="000000" w:themeColor="text1"/>
                <w:sz w:val="24"/>
                <w:szCs w:val="24"/>
              </w:rPr>
              <w:t xml:space="preserve"> </w:t>
            </w:r>
            <w:r w:rsidRPr="00DA2469">
              <w:rPr>
                <w:color w:val="000000" w:themeColor="text1"/>
                <w:sz w:val="24"/>
                <w:szCs w:val="24"/>
              </w:rPr>
              <w:t>іноземців та осіб без громадянства);</w:t>
            </w:r>
          </w:p>
          <w:p w14:paraId="294DBB86" w14:textId="77777777" w:rsidR="00DA2469" w:rsidRDefault="007065E0" w:rsidP="004500F6">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рішення районної, районної у</w:t>
            </w:r>
            <w:r w:rsidR="00DA2469" w:rsidRPr="00DA2469">
              <w:rPr>
                <w:color w:val="000000" w:themeColor="text1"/>
                <w:sz w:val="24"/>
                <w:szCs w:val="24"/>
              </w:rPr>
              <w:t xml:space="preserve"> </w:t>
            </w:r>
            <w:r w:rsidRPr="00DA2469">
              <w:rPr>
                <w:color w:val="000000" w:themeColor="text1"/>
                <w:sz w:val="24"/>
                <w:szCs w:val="24"/>
              </w:rPr>
              <w:t>мм. Києві та Севастополі держадміністрації,</w:t>
            </w:r>
            <w:r w:rsidR="00DA2469" w:rsidRPr="00DA2469">
              <w:rPr>
                <w:color w:val="000000" w:themeColor="text1"/>
                <w:sz w:val="24"/>
                <w:szCs w:val="24"/>
              </w:rPr>
              <w:t xml:space="preserve"> </w:t>
            </w:r>
            <w:r w:rsidRPr="00DA2469">
              <w:rPr>
                <w:color w:val="000000" w:themeColor="text1"/>
                <w:sz w:val="24"/>
                <w:szCs w:val="24"/>
              </w:rPr>
              <w:t>виконавчого органу районної у місті, сільської,</w:t>
            </w:r>
            <w:r w:rsidR="00DA2469" w:rsidRPr="00DA2469">
              <w:rPr>
                <w:color w:val="000000" w:themeColor="text1"/>
                <w:sz w:val="24"/>
                <w:szCs w:val="24"/>
              </w:rPr>
              <w:t xml:space="preserve"> </w:t>
            </w:r>
            <w:r w:rsidRPr="00DA2469">
              <w:rPr>
                <w:color w:val="000000" w:themeColor="text1"/>
                <w:sz w:val="24"/>
                <w:szCs w:val="24"/>
              </w:rPr>
              <w:t>селищної, міської ради або суду про встановлення</w:t>
            </w:r>
            <w:r w:rsidR="00DA2469" w:rsidRPr="00DA2469">
              <w:rPr>
                <w:color w:val="000000" w:themeColor="text1"/>
                <w:sz w:val="24"/>
                <w:szCs w:val="24"/>
              </w:rPr>
              <w:t xml:space="preserve"> </w:t>
            </w:r>
            <w:r w:rsidRPr="00DA2469">
              <w:rPr>
                <w:color w:val="000000" w:themeColor="text1"/>
                <w:sz w:val="24"/>
                <w:szCs w:val="24"/>
              </w:rPr>
              <w:t>опіки;</w:t>
            </w:r>
          </w:p>
          <w:p w14:paraId="381ADB1B" w14:textId="77777777" w:rsidR="00DA2469" w:rsidRDefault="007065E0" w:rsidP="00F20DC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довідки про захворювання дитини на</w:t>
            </w:r>
            <w:r w:rsidR="00DA2469" w:rsidRPr="00DA2469">
              <w:rPr>
                <w:color w:val="000000" w:themeColor="text1"/>
                <w:sz w:val="24"/>
                <w:szCs w:val="24"/>
              </w:rPr>
              <w:t xml:space="preserve"> </w:t>
            </w:r>
            <w:r w:rsidRPr="00DA2469">
              <w:rPr>
                <w:color w:val="000000" w:themeColor="text1"/>
                <w:sz w:val="24"/>
                <w:szCs w:val="24"/>
              </w:rPr>
              <w:t xml:space="preserve">тяжке </w:t>
            </w:r>
            <w:proofErr w:type="spellStart"/>
            <w:r w:rsidRPr="00DA2469">
              <w:rPr>
                <w:color w:val="000000" w:themeColor="text1"/>
                <w:sz w:val="24"/>
                <w:szCs w:val="24"/>
              </w:rPr>
              <w:t>перинатальне</w:t>
            </w:r>
            <w:proofErr w:type="spellEnd"/>
            <w:r w:rsidRPr="00DA2469">
              <w:rPr>
                <w:color w:val="000000" w:themeColor="text1"/>
                <w:sz w:val="24"/>
                <w:szCs w:val="24"/>
              </w:rPr>
              <w:t xml:space="preserve"> ураження нервової </w:t>
            </w:r>
            <w:r w:rsidRPr="00DA2469">
              <w:rPr>
                <w:color w:val="000000" w:themeColor="text1"/>
                <w:sz w:val="24"/>
                <w:szCs w:val="24"/>
              </w:rPr>
              <w:lastRenderedPageBreak/>
              <w:t>системи, тяжку</w:t>
            </w:r>
            <w:r w:rsidR="00DA2469" w:rsidRPr="00DA2469">
              <w:rPr>
                <w:color w:val="000000" w:themeColor="text1"/>
                <w:sz w:val="24"/>
                <w:szCs w:val="24"/>
              </w:rPr>
              <w:t xml:space="preserve"> </w:t>
            </w:r>
            <w:r w:rsidRPr="00DA2469">
              <w:rPr>
                <w:color w:val="000000" w:themeColor="text1"/>
                <w:sz w:val="24"/>
                <w:szCs w:val="24"/>
              </w:rPr>
              <w:t xml:space="preserve">вроджену ваду розвитку, рідкісне </w:t>
            </w:r>
            <w:proofErr w:type="spellStart"/>
            <w:r w:rsidRPr="00DA2469">
              <w:rPr>
                <w:color w:val="000000" w:themeColor="text1"/>
                <w:sz w:val="24"/>
                <w:szCs w:val="24"/>
              </w:rPr>
              <w:t>орфанне</w:t>
            </w:r>
            <w:proofErr w:type="spellEnd"/>
            <w:r w:rsidR="00DA2469" w:rsidRPr="00DA2469">
              <w:rPr>
                <w:color w:val="000000" w:themeColor="text1"/>
                <w:sz w:val="24"/>
                <w:szCs w:val="24"/>
              </w:rPr>
              <w:t xml:space="preserve"> </w:t>
            </w:r>
            <w:r w:rsidRPr="00DA2469">
              <w:rPr>
                <w:color w:val="000000" w:themeColor="text1"/>
                <w:sz w:val="24"/>
                <w:szCs w:val="24"/>
              </w:rPr>
              <w:t xml:space="preserve">захворювання, онкологічне, </w:t>
            </w:r>
            <w:proofErr w:type="spellStart"/>
            <w:r w:rsidRPr="00DA2469">
              <w:rPr>
                <w:color w:val="000000" w:themeColor="text1"/>
                <w:sz w:val="24"/>
                <w:szCs w:val="24"/>
              </w:rPr>
              <w:t>онкогематологічне</w:t>
            </w:r>
            <w:proofErr w:type="spellEnd"/>
            <w:r w:rsidR="00DA2469" w:rsidRPr="00DA2469">
              <w:rPr>
                <w:color w:val="000000" w:themeColor="text1"/>
                <w:sz w:val="24"/>
                <w:szCs w:val="24"/>
              </w:rPr>
              <w:t xml:space="preserve"> </w:t>
            </w:r>
            <w:r w:rsidRPr="00DA2469">
              <w:rPr>
                <w:color w:val="000000" w:themeColor="text1"/>
                <w:sz w:val="24"/>
                <w:szCs w:val="24"/>
              </w:rPr>
              <w:t>захворювання, дитячий церебральний параліч, тяжкий</w:t>
            </w:r>
            <w:r w:rsidR="00DA2469" w:rsidRPr="00DA2469">
              <w:rPr>
                <w:color w:val="000000" w:themeColor="text1"/>
                <w:sz w:val="24"/>
                <w:szCs w:val="24"/>
              </w:rPr>
              <w:t xml:space="preserve"> </w:t>
            </w:r>
            <w:r w:rsidRPr="00DA2469">
              <w:rPr>
                <w:color w:val="000000" w:themeColor="text1"/>
                <w:sz w:val="24"/>
                <w:szCs w:val="24"/>
              </w:rPr>
              <w:t>психічний розлад, цукровий діабет І типу</w:t>
            </w:r>
            <w:r w:rsidR="00DA2469" w:rsidRPr="00DA2469">
              <w:rPr>
                <w:color w:val="000000" w:themeColor="text1"/>
                <w:sz w:val="24"/>
                <w:szCs w:val="24"/>
              </w:rPr>
              <w:t xml:space="preserve"> </w:t>
            </w:r>
            <w:r w:rsidRPr="00DA2469">
              <w:rPr>
                <w:color w:val="000000" w:themeColor="text1"/>
                <w:sz w:val="24"/>
                <w:szCs w:val="24"/>
              </w:rPr>
              <w:t>(інсулінозалежний), гостре або хронічне захворювання</w:t>
            </w:r>
            <w:r w:rsidR="00DA2469" w:rsidRPr="00DA2469">
              <w:rPr>
                <w:color w:val="000000" w:themeColor="text1"/>
                <w:sz w:val="24"/>
                <w:szCs w:val="24"/>
              </w:rPr>
              <w:t xml:space="preserve"> </w:t>
            </w:r>
            <w:r w:rsidRPr="00DA2469">
              <w:rPr>
                <w:color w:val="000000" w:themeColor="text1"/>
                <w:sz w:val="24"/>
                <w:szCs w:val="24"/>
              </w:rPr>
              <w:t>нирок IV ступеня, про те, що дитина отримала тяжку</w:t>
            </w:r>
            <w:r w:rsidR="00DA2469" w:rsidRPr="00DA2469">
              <w:rPr>
                <w:color w:val="000000" w:themeColor="text1"/>
                <w:sz w:val="24"/>
                <w:szCs w:val="24"/>
              </w:rPr>
              <w:t xml:space="preserve"> </w:t>
            </w:r>
            <w:r w:rsidRPr="00DA2469">
              <w:rPr>
                <w:color w:val="000000" w:themeColor="text1"/>
                <w:sz w:val="24"/>
                <w:szCs w:val="24"/>
              </w:rPr>
              <w:t xml:space="preserve">травму, потребує трансплантації </w:t>
            </w:r>
            <w:proofErr w:type="spellStart"/>
            <w:r w:rsidRPr="00DA2469">
              <w:rPr>
                <w:color w:val="000000" w:themeColor="text1"/>
                <w:sz w:val="24"/>
                <w:szCs w:val="24"/>
              </w:rPr>
              <w:t>органа</w:t>
            </w:r>
            <w:proofErr w:type="spellEnd"/>
            <w:r w:rsidRPr="00DA2469">
              <w:rPr>
                <w:color w:val="000000" w:themeColor="text1"/>
                <w:sz w:val="24"/>
                <w:szCs w:val="24"/>
              </w:rPr>
              <w:t>, потребує</w:t>
            </w:r>
            <w:r w:rsidR="00DA2469" w:rsidRPr="00DA2469">
              <w:rPr>
                <w:color w:val="000000" w:themeColor="text1"/>
                <w:sz w:val="24"/>
                <w:szCs w:val="24"/>
              </w:rPr>
              <w:t xml:space="preserve"> </w:t>
            </w:r>
            <w:r w:rsidRPr="00DA2469">
              <w:rPr>
                <w:color w:val="000000" w:themeColor="text1"/>
                <w:sz w:val="24"/>
                <w:szCs w:val="24"/>
              </w:rPr>
              <w:t>паліативної допомоги (у разі потреби);</w:t>
            </w:r>
          </w:p>
          <w:p w14:paraId="59F50675" w14:textId="77777777" w:rsidR="00DA2469" w:rsidRDefault="007065E0" w:rsidP="004750E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медичного висновку лікарсько</w:t>
            </w:r>
            <w:r w:rsidR="00DA2469" w:rsidRPr="00DA2469">
              <w:rPr>
                <w:color w:val="000000" w:themeColor="text1"/>
                <w:sz w:val="24"/>
                <w:szCs w:val="24"/>
              </w:rPr>
              <w:t>-</w:t>
            </w:r>
            <w:r w:rsidRPr="00DA2469">
              <w:rPr>
                <w:color w:val="000000" w:themeColor="text1"/>
                <w:sz w:val="24"/>
                <w:szCs w:val="24"/>
              </w:rPr>
              <w:t>консультативної комісії про наявність у дитини</w:t>
            </w:r>
            <w:r w:rsidR="00DA2469" w:rsidRPr="00DA2469">
              <w:rPr>
                <w:color w:val="000000" w:themeColor="text1"/>
                <w:sz w:val="24"/>
                <w:szCs w:val="24"/>
              </w:rPr>
              <w:t xml:space="preserve"> </w:t>
            </w:r>
            <w:r w:rsidRPr="00DA2469">
              <w:rPr>
                <w:color w:val="000000" w:themeColor="text1"/>
                <w:sz w:val="24"/>
                <w:szCs w:val="24"/>
              </w:rPr>
              <w:t>інвалідності (для дітей з інвалідністю);</w:t>
            </w:r>
          </w:p>
          <w:p w14:paraId="0D71AF5C" w14:textId="46CBD396" w:rsidR="007065E0" w:rsidRPr="00DA2469" w:rsidRDefault="007065E0" w:rsidP="0016774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довідки медико-соціальної експертної</w:t>
            </w:r>
            <w:r w:rsidR="00DA2469" w:rsidRPr="00DA2469">
              <w:rPr>
                <w:color w:val="000000" w:themeColor="text1"/>
                <w:sz w:val="24"/>
                <w:szCs w:val="24"/>
              </w:rPr>
              <w:t xml:space="preserve"> </w:t>
            </w:r>
            <w:r w:rsidRPr="00DA2469">
              <w:rPr>
                <w:color w:val="000000" w:themeColor="text1"/>
                <w:sz w:val="24"/>
                <w:szCs w:val="24"/>
              </w:rPr>
              <w:t xml:space="preserve">комісії про встановлення групи інвалідності </w:t>
            </w:r>
            <w:r w:rsidR="00DA2469" w:rsidRPr="00DA2469">
              <w:rPr>
                <w:color w:val="333333"/>
                <w:sz w:val="24"/>
                <w:shd w:val="clear" w:color="auto" w:fill="FFFFFF"/>
              </w:rPr>
              <w:t>або витягу з рішення експертної команди з оцінювання повсякденного функціонування особи</w:t>
            </w:r>
            <w:r w:rsidR="00DA2469" w:rsidRPr="00DA2469">
              <w:rPr>
                <w:color w:val="000000" w:themeColor="text1"/>
                <w:sz w:val="22"/>
                <w:szCs w:val="24"/>
              </w:rPr>
              <w:t xml:space="preserve"> </w:t>
            </w:r>
            <w:r w:rsidRPr="00DA2469">
              <w:rPr>
                <w:color w:val="000000" w:themeColor="text1"/>
                <w:sz w:val="24"/>
                <w:szCs w:val="24"/>
              </w:rPr>
              <w:t>(для осіб з</w:t>
            </w:r>
            <w:r w:rsidR="00DA2469">
              <w:rPr>
                <w:color w:val="000000" w:themeColor="text1"/>
                <w:sz w:val="24"/>
                <w:szCs w:val="24"/>
              </w:rPr>
              <w:t xml:space="preserve"> </w:t>
            </w:r>
            <w:r w:rsidRPr="00DA2469">
              <w:rPr>
                <w:color w:val="000000" w:themeColor="text1"/>
                <w:sz w:val="24"/>
                <w:szCs w:val="24"/>
              </w:rPr>
              <w:t>інвалідністю).</w:t>
            </w:r>
          </w:p>
          <w:p w14:paraId="0E42FC99" w14:textId="1145E2C0" w:rsidR="00D50E2E" w:rsidRPr="00CA1EBC" w:rsidRDefault="00DA2469" w:rsidP="00DA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На заяву та відомості, що подаються в електронній</w:t>
            </w:r>
            <w:r>
              <w:rPr>
                <w:color w:val="000000" w:themeColor="text1"/>
                <w:sz w:val="24"/>
                <w:szCs w:val="24"/>
              </w:rPr>
              <w:t xml:space="preserve"> </w:t>
            </w:r>
            <w:r w:rsidR="007065E0" w:rsidRPr="007065E0">
              <w:rPr>
                <w:color w:val="000000" w:themeColor="text1"/>
                <w:sz w:val="24"/>
                <w:szCs w:val="24"/>
              </w:rPr>
              <w:t>формі, накладається кваліфікований електронний</w:t>
            </w:r>
            <w:r>
              <w:rPr>
                <w:color w:val="000000" w:themeColor="text1"/>
                <w:sz w:val="24"/>
                <w:szCs w:val="24"/>
              </w:rPr>
              <w:t xml:space="preserve"> </w:t>
            </w:r>
            <w:r w:rsidR="007065E0" w:rsidRPr="007065E0">
              <w:rPr>
                <w:color w:val="000000" w:themeColor="text1"/>
                <w:sz w:val="24"/>
                <w:szCs w:val="24"/>
              </w:rPr>
              <w:t>підпис заявника послуги «муніципальна няня» або</w:t>
            </w:r>
            <w:r>
              <w:rPr>
                <w:color w:val="000000" w:themeColor="text1"/>
                <w:sz w:val="24"/>
                <w:szCs w:val="24"/>
              </w:rPr>
              <w:t xml:space="preserve"> </w:t>
            </w:r>
            <w:r w:rsidR="007065E0" w:rsidRPr="007065E0">
              <w:rPr>
                <w:color w:val="000000" w:themeColor="text1"/>
                <w:sz w:val="24"/>
                <w:szCs w:val="24"/>
              </w:rPr>
              <w:t>удосконалений електронний підпис. Відомості про</w:t>
            </w:r>
            <w:r>
              <w:rPr>
                <w:color w:val="000000" w:themeColor="text1"/>
                <w:sz w:val="24"/>
                <w:szCs w:val="24"/>
              </w:rPr>
              <w:t xml:space="preserve"> </w:t>
            </w:r>
            <w:r w:rsidR="007065E0" w:rsidRPr="007065E0">
              <w:rPr>
                <w:color w:val="000000" w:themeColor="text1"/>
                <w:sz w:val="24"/>
                <w:szCs w:val="24"/>
              </w:rPr>
              <w:t>прізвище, ім’я, по батькові дитини заявника послуги</w:t>
            </w:r>
            <w:r>
              <w:rPr>
                <w:color w:val="000000" w:themeColor="text1"/>
                <w:sz w:val="24"/>
                <w:szCs w:val="24"/>
              </w:rPr>
              <w:t xml:space="preserve"> </w:t>
            </w:r>
            <w:r w:rsidR="007065E0" w:rsidRPr="007065E0">
              <w:rPr>
                <w:color w:val="000000" w:themeColor="text1"/>
                <w:sz w:val="24"/>
                <w:szCs w:val="24"/>
              </w:rPr>
              <w:t>«муніципальна няня», реєстраційний номер платника</w:t>
            </w:r>
            <w:r>
              <w:rPr>
                <w:color w:val="000000" w:themeColor="text1"/>
                <w:sz w:val="24"/>
                <w:szCs w:val="24"/>
              </w:rPr>
              <w:t xml:space="preserve"> </w:t>
            </w:r>
            <w:r w:rsidR="007065E0" w:rsidRPr="007065E0">
              <w:rPr>
                <w:color w:val="000000" w:themeColor="text1"/>
                <w:sz w:val="24"/>
                <w:szCs w:val="24"/>
              </w:rPr>
              <w:t>податків (крім фізичних осіб, які через свої релігійні</w:t>
            </w:r>
            <w:r>
              <w:rPr>
                <w:color w:val="000000" w:themeColor="text1"/>
                <w:sz w:val="24"/>
                <w:szCs w:val="24"/>
              </w:rPr>
              <w:t xml:space="preserve"> </w:t>
            </w:r>
            <w:r w:rsidR="007065E0" w:rsidRPr="007065E0">
              <w:rPr>
                <w:color w:val="000000" w:themeColor="text1"/>
                <w:sz w:val="24"/>
                <w:szCs w:val="24"/>
              </w:rPr>
              <w:t>переконання відмовились від прийняття</w:t>
            </w:r>
            <w:r>
              <w:rPr>
                <w:color w:val="000000" w:themeColor="text1"/>
                <w:sz w:val="24"/>
                <w:szCs w:val="24"/>
              </w:rPr>
              <w:t xml:space="preserve"> </w:t>
            </w:r>
            <w:r w:rsidR="007065E0" w:rsidRPr="007065E0">
              <w:rPr>
                <w:color w:val="000000" w:themeColor="text1"/>
                <w:sz w:val="24"/>
                <w:szCs w:val="24"/>
              </w:rPr>
              <w:t>реєстраційного номера облікової картки платника</w:t>
            </w:r>
            <w:r>
              <w:rPr>
                <w:color w:val="000000" w:themeColor="text1"/>
                <w:sz w:val="24"/>
                <w:szCs w:val="24"/>
              </w:rPr>
              <w:t xml:space="preserve"> </w:t>
            </w:r>
            <w:r w:rsidR="007065E0" w:rsidRPr="007065E0">
              <w:rPr>
                <w:color w:val="000000" w:themeColor="text1"/>
                <w:sz w:val="24"/>
                <w:szCs w:val="24"/>
              </w:rPr>
              <w:t>податків, офіційно повідомили про це відповідному</w:t>
            </w:r>
            <w:r>
              <w:rPr>
                <w:color w:val="000000" w:themeColor="text1"/>
                <w:sz w:val="24"/>
                <w:szCs w:val="24"/>
              </w:rPr>
              <w:t xml:space="preserve"> </w:t>
            </w:r>
            <w:r w:rsidR="007065E0" w:rsidRPr="007065E0">
              <w:rPr>
                <w:color w:val="000000" w:themeColor="text1"/>
                <w:sz w:val="24"/>
                <w:szCs w:val="24"/>
              </w:rPr>
              <w:t>контролюючому органу та мають про це відмітку в</w:t>
            </w:r>
            <w:r>
              <w:rPr>
                <w:color w:val="000000" w:themeColor="text1"/>
                <w:sz w:val="24"/>
                <w:szCs w:val="24"/>
              </w:rPr>
              <w:t xml:space="preserve"> </w:t>
            </w:r>
            <w:r w:rsidR="007065E0" w:rsidRPr="007065E0">
              <w:rPr>
                <w:color w:val="000000" w:themeColor="text1"/>
                <w:sz w:val="24"/>
                <w:szCs w:val="24"/>
              </w:rPr>
              <w:t>паспорті) та дані паспорта громадянина України</w:t>
            </w:r>
            <w:r>
              <w:rPr>
                <w:color w:val="000000" w:themeColor="text1"/>
                <w:sz w:val="24"/>
                <w:szCs w:val="24"/>
              </w:rPr>
              <w:t xml:space="preserve"> </w:t>
            </w:r>
            <w:r w:rsidR="007065E0" w:rsidRPr="007065E0">
              <w:rPr>
                <w:color w:val="000000" w:themeColor="text1"/>
                <w:sz w:val="24"/>
                <w:szCs w:val="24"/>
              </w:rPr>
              <w:t>заявника послуги «муніципальна няня» отримуються з</w:t>
            </w:r>
            <w:r>
              <w:rPr>
                <w:color w:val="000000" w:themeColor="text1"/>
                <w:sz w:val="24"/>
                <w:szCs w:val="24"/>
              </w:rPr>
              <w:t xml:space="preserve"> </w:t>
            </w:r>
            <w:r w:rsidR="007065E0" w:rsidRPr="007065E0">
              <w:rPr>
                <w:color w:val="000000" w:themeColor="text1"/>
                <w:sz w:val="24"/>
                <w:szCs w:val="24"/>
              </w:rPr>
              <w:t>кваліфікованого електронного підпису або</w:t>
            </w:r>
            <w:r>
              <w:rPr>
                <w:color w:val="000000" w:themeColor="text1"/>
                <w:sz w:val="24"/>
                <w:szCs w:val="24"/>
              </w:rPr>
              <w:t xml:space="preserve"> </w:t>
            </w:r>
            <w:r w:rsidR="007065E0" w:rsidRPr="007065E0">
              <w:rPr>
                <w:color w:val="000000" w:themeColor="text1"/>
                <w:sz w:val="24"/>
                <w:szCs w:val="24"/>
              </w:rPr>
              <w:t>удосконаленого електронного підпису</w:t>
            </w:r>
          </w:p>
        </w:tc>
      </w:tr>
      <w:tr w:rsidR="00D50E2E" w:rsidRPr="00F94EC9" w14:paraId="11847C5D" w14:textId="77777777" w:rsidTr="00280A90">
        <w:tc>
          <w:tcPr>
            <w:tcW w:w="210" w:type="pct"/>
            <w:tcBorders>
              <w:top w:val="outset" w:sz="6" w:space="0" w:color="000000"/>
              <w:left w:val="outset" w:sz="6" w:space="0" w:color="000000"/>
              <w:bottom w:val="outset" w:sz="6" w:space="0" w:color="000000"/>
              <w:right w:val="outset" w:sz="6" w:space="0" w:color="000000"/>
            </w:tcBorders>
            <w:hideMark/>
          </w:tcPr>
          <w:p w14:paraId="6C22C344" w14:textId="77777777" w:rsidR="00D50E2E" w:rsidRPr="00F94EC9" w:rsidRDefault="00D50E2E" w:rsidP="00D50E2E">
            <w:pPr>
              <w:jc w:val="center"/>
              <w:rPr>
                <w:sz w:val="24"/>
                <w:szCs w:val="24"/>
                <w:lang w:eastAsia="uk-UA"/>
              </w:rPr>
            </w:pPr>
            <w:r>
              <w:rPr>
                <w:sz w:val="24"/>
                <w:szCs w:val="24"/>
                <w:lang w:eastAsia="uk-UA"/>
              </w:rPr>
              <w:lastRenderedPageBreak/>
              <w:t>10</w:t>
            </w:r>
          </w:p>
        </w:tc>
        <w:tc>
          <w:tcPr>
            <w:tcW w:w="1835" w:type="pct"/>
            <w:tcBorders>
              <w:top w:val="outset" w:sz="6" w:space="0" w:color="000000"/>
              <w:left w:val="outset" w:sz="6" w:space="0" w:color="000000"/>
              <w:bottom w:val="outset" w:sz="6" w:space="0" w:color="000000"/>
              <w:right w:val="outset" w:sz="6" w:space="0" w:color="000000"/>
            </w:tcBorders>
            <w:hideMark/>
          </w:tcPr>
          <w:p w14:paraId="0CA9ECDC" w14:textId="77777777" w:rsidR="00D50E2E" w:rsidRPr="002B6C94" w:rsidRDefault="00D50E2E" w:rsidP="00D50E2E">
            <w:pPr>
              <w:rPr>
                <w:sz w:val="24"/>
                <w:szCs w:val="24"/>
                <w:lang w:eastAsia="uk-UA"/>
              </w:rPr>
            </w:pPr>
            <w:r w:rsidRPr="002B6C94">
              <w:rPr>
                <w:sz w:val="24"/>
                <w:szCs w:val="24"/>
                <w:lang w:eastAsia="uk-UA"/>
              </w:rPr>
              <w:t xml:space="preserve">Спосіб подання документів </w:t>
            </w:r>
          </w:p>
        </w:tc>
        <w:tc>
          <w:tcPr>
            <w:tcW w:w="2955" w:type="pct"/>
            <w:tcBorders>
              <w:top w:val="outset" w:sz="6" w:space="0" w:color="000000"/>
              <w:left w:val="outset" w:sz="6" w:space="0" w:color="000000"/>
              <w:bottom w:val="outset" w:sz="6" w:space="0" w:color="000000"/>
              <w:right w:val="outset" w:sz="6" w:space="0" w:color="000000"/>
            </w:tcBorders>
            <w:shd w:val="clear" w:color="auto" w:fill="auto"/>
            <w:hideMark/>
          </w:tcPr>
          <w:p w14:paraId="3F21C70B" w14:textId="7D1C5F6E" w:rsidR="00D50E2E" w:rsidRPr="00CA1EBC" w:rsidRDefault="00D50E2E" w:rsidP="00D5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eastAsia="uk-UA"/>
              </w:rPr>
            </w:pPr>
            <w:r w:rsidRPr="00CA1EBC">
              <w:rPr>
                <w:color w:val="000000" w:themeColor="text1"/>
                <w:sz w:val="24"/>
                <w:szCs w:val="24"/>
                <w:lang w:eastAsia="uk-UA"/>
              </w:rPr>
              <w:t>Особисто отримувачем послуги (один з батьків,</w:t>
            </w:r>
            <w:r w:rsidR="00DA2469">
              <w:rPr>
                <w:color w:val="000000" w:themeColor="text1"/>
                <w:sz w:val="24"/>
                <w:szCs w:val="24"/>
                <w:lang w:eastAsia="uk-UA"/>
              </w:rPr>
              <w:t xml:space="preserve"> </w:t>
            </w:r>
            <w:proofErr w:type="spellStart"/>
            <w:r w:rsidRPr="00CA1EBC">
              <w:rPr>
                <w:color w:val="000000" w:themeColor="text1"/>
                <w:sz w:val="24"/>
                <w:szCs w:val="24"/>
                <w:lang w:eastAsia="uk-UA"/>
              </w:rPr>
              <w:t>усиновлювач</w:t>
            </w:r>
            <w:proofErr w:type="spellEnd"/>
            <w:r w:rsidRPr="00CA1EBC">
              <w:rPr>
                <w:color w:val="000000" w:themeColor="text1"/>
                <w:sz w:val="24"/>
                <w:szCs w:val="24"/>
                <w:lang w:eastAsia="uk-UA"/>
              </w:rPr>
              <w:t>, опікун дитини, з яким укладено договір) за</w:t>
            </w:r>
            <w:r w:rsidR="00DA2469">
              <w:rPr>
                <w:color w:val="000000" w:themeColor="text1"/>
                <w:sz w:val="24"/>
                <w:szCs w:val="24"/>
                <w:lang w:eastAsia="uk-UA"/>
              </w:rPr>
              <w:t xml:space="preserve"> </w:t>
            </w:r>
            <w:r w:rsidRPr="00CA1EBC">
              <w:rPr>
                <w:color w:val="000000" w:themeColor="text1"/>
                <w:sz w:val="24"/>
                <w:szCs w:val="24"/>
                <w:lang w:eastAsia="uk-UA"/>
              </w:rPr>
              <w:t>пред’явленням документа, що посвідчує особу; або</w:t>
            </w:r>
            <w:r w:rsidR="00DA2469">
              <w:rPr>
                <w:color w:val="000000" w:themeColor="text1"/>
                <w:sz w:val="24"/>
                <w:szCs w:val="24"/>
                <w:lang w:eastAsia="uk-UA"/>
              </w:rPr>
              <w:t xml:space="preserve"> </w:t>
            </w:r>
            <w:r w:rsidRPr="00CA1EBC">
              <w:rPr>
                <w:color w:val="000000" w:themeColor="text1"/>
                <w:sz w:val="24"/>
                <w:szCs w:val="24"/>
                <w:lang w:eastAsia="uk-UA"/>
              </w:rPr>
              <w:t>уповноваженою особою, за пред’явленням документів, що</w:t>
            </w:r>
          </w:p>
          <w:p w14:paraId="0DDDD015" w14:textId="030BC51F" w:rsidR="00D50E2E" w:rsidRPr="00280A90" w:rsidRDefault="00D50E2E" w:rsidP="00280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eastAsia="uk-UA"/>
              </w:rPr>
            </w:pPr>
            <w:r w:rsidRPr="00CA1EBC">
              <w:rPr>
                <w:color w:val="000000" w:themeColor="text1"/>
                <w:sz w:val="24"/>
                <w:szCs w:val="24"/>
                <w:lang w:eastAsia="uk-UA"/>
              </w:rPr>
              <w:t>посвідчують особу та повноваження, протягом місяця після укладення договору</w:t>
            </w:r>
            <w:r w:rsidRPr="00280A90">
              <w:rPr>
                <w:color w:val="000000" w:themeColor="text1"/>
                <w:sz w:val="24"/>
                <w:szCs w:val="24"/>
                <w:lang w:eastAsia="uk-UA"/>
              </w:rPr>
              <w:t xml:space="preserve">, можливо також подати заяву  </w:t>
            </w:r>
            <w:r w:rsidR="004B226C" w:rsidRPr="00CA1EBC">
              <w:rPr>
                <w:color w:val="000000" w:themeColor="text1"/>
                <w:sz w:val="24"/>
                <w:szCs w:val="24"/>
              </w:rPr>
              <w:t xml:space="preserve">в </w:t>
            </w:r>
            <w:r w:rsidR="00280A90">
              <w:rPr>
                <w:color w:val="333333"/>
                <w:sz w:val="24"/>
                <w:szCs w:val="24"/>
                <w:shd w:val="clear" w:color="auto" w:fill="FFFFFF"/>
              </w:rPr>
              <w:t>електронній формі (</w:t>
            </w:r>
            <w:r w:rsidR="00280A90" w:rsidRPr="00280A90">
              <w:rPr>
                <w:color w:val="333333"/>
                <w:sz w:val="24"/>
                <w:szCs w:val="24"/>
                <w:shd w:val="clear" w:color="auto" w:fill="FFFFFF"/>
              </w:rPr>
              <w:t xml:space="preserve">через офіційний веб-сайт </w:t>
            </w:r>
            <w:proofErr w:type="spellStart"/>
            <w:r w:rsidR="00280A90" w:rsidRPr="00280A90">
              <w:rPr>
                <w:color w:val="333333"/>
                <w:sz w:val="24"/>
                <w:szCs w:val="24"/>
                <w:shd w:val="clear" w:color="auto" w:fill="FFFFFF"/>
              </w:rPr>
              <w:t>Мінсоцполітики</w:t>
            </w:r>
            <w:proofErr w:type="spellEnd"/>
            <w:r w:rsidR="00280A90" w:rsidRPr="00280A90">
              <w:rPr>
                <w:color w:val="333333"/>
                <w:sz w:val="24"/>
                <w:szCs w:val="24"/>
                <w:shd w:val="clear" w:color="auto" w:fill="FFFFFF"/>
              </w:rPr>
              <w:t>,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p>
        </w:tc>
      </w:tr>
      <w:tr w:rsidR="00D50E2E" w:rsidRPr="00F94EC9" w14:paraId="4C2721D4" w14:textId="77777777" w:rsidTr="00280A90">
        <w:tc>
          <w:tcPr>
            <w:tcW w:w="210" w:type="pct"/>
            <w:tcBorders>
              <w:top w:val="outset" w:sz="6" w:space="0" w:color="000000"/>
              <w:left w:val="outset" w:sz="6" w:space="0" w:color="000000"/>
              <w:bottom w:val="outset" w:sz="6" w:space="0" w:color="000000"/>
              <w:right w:val="outset" w:sz="6" w:space="0" w:color="000000"/>
            </w:tcBorders>
            <w:hideMark/>
          </w:tcPr>
          <w:p w14:paraId="22A3C13F" w14:textId="77777777" w:rsidR="00D50E2E" w:rsidRPr="002F5042" w:rsidRDefault="00D50E2E" w:rsidP="00D50E2E">
            <w:pPr>
              <w:jc w:val="center"/>
              <w:rPr>
                <w:sz w:val="24"/>
                <w:szCs w:val="24"/>
                <w:lang w:val="en-US" w:eastAsia="uk-UA"/>
              </w:rPr>
            </w:pPr>
            <w:r>
              <w:rPr>
                <w:sz w:val="24"/>
                <w:szCs w:val="24"/>
                <w:lang w:eastAsia="uk-UA"/>
              </w:rPr>
              <w:t>1</w:t>
            </w:r>
            <w:r>
              <w:rPr>
                <w:sz w:val="24"/>
                <w:szCs w:val="24"/>
                <w:lang w:val="en-US" w:eastAsia="uk-UA"/>
              </w:rPr>
              <w:t>1</w:t>
            </w:r>
          </w:p>
        </w:tc>
        <w:tc>
          <w:tcPr>
            <w:tcW w:w="1835" w:type="pct"/>
            <w:tcBorders>
              <w:top w:val="outset" w:sz="6" w:space="0" w:color="000000"/>
              <w:left w:val="outset" w:sz="6" w:space="0" w:color="000000"/>
              <w:bottom w:val="outset" w:sz="6" w:space="0" w:color="000000"/>
              <w:right w:val="outset" w:sz="6" w:space="0" w:color="000000"/>
            </w:tcBorders>
            <w:hideMark/>
          </w:tcPr>
          <w:p w14:paraId="7F394FF8" w14:textId="77777777" w:rsidR="00D50E2E" w:rsidRPr="001038DC" w:rsidRDefault="00D50E2E" w:rsidP="00D50E2E">
            <w:pPr>
              <w:rPr>
                <w:sz w:val="24"/>
                <w:szCs w:val="24"/>
                <w:highlight w:val="yellow"/>
                <w:lang w:eastAsia="uk-UA"/>
              </w:rPr>
            </w:pPr>
            <w:r w:rsidRPr="001038DC">
              <w:rPr>
                <w:sz w:val="24"/>
                <w:szCs w:val="24"/>
                <w:lang w:eastAsia="uk-UA"/>
              </w:rPr>
              <w:t xml:space="preserve">Платність (безоплатність) надання </w:t>
            </w:r>
          </w:p>
        </w:tc>
        <w:tc>
          <w:tcPr>
            <w:tcW w:w="2955" w:type="pct"/>
            <w:tcBorders>
              <w:top w:val="outset" w:sz="6" w:space="0" w:color="000000"/>
              <w:left w:val="outset" w:sz="6" w:space="0" w:color="000000"/>
              <w:bottom w:val="outset" w:sz="6" w:space="0" w:color="000000"/>
              <w:right w:val="outset" w:sz="6" w:space="0" w:color="000000"/>
            </w:tcBorders>
            <w:shd w:val="clear" w:color="auto" w:fill="auto"/>
            <w:hideMark/>
          </w:tcPr>
          <w:p w14:paraId="54BDE53D" w14:textId="77777777" w:rsidR="00D50E2E" w:rsidRPr="00CA1EBC" w:rsidRDefault="00D50E2E" w:rsidP="00D50E2E">
            <w:pPr>
              <w:ind w:firstLine="12"/>
              <w:rPr>
                <w:color w:val="000000" w:themeColor="text1"/>
                <w:sz w:val="24"/>
                <w:szCs w:val="24"/>
                <w:lang w:val="en-US" w:eastAsia="uk-UA"/>
              </w:rPr>
            </w:pPr>
            <w:r w:rsidRPr="00CA1EBC">
              <w:rPr>
                <w:color w:val="000000" w:themeColor="text1"/>
                <w:sz w:val="24"/>
                <w:szCs w:val="24"/>
                <w:lang w:eastAsia="uk-UA"/>
              </w:rPr>
              <w:t xml:space="preserve">Адміністративна послуга надається </w:t>
            </w:r>
            <w:r w:rsidRPr="00CA1EBC">
              <w:rPr>
                <w:color w:val="000000" w:themeColor="text1"/>
                <w:sz w:val="24"/>
                <w:szCs w:val="24"/>
                <w:lang w:eastAsia="ru-RU"/>
              </w:rPr>
              <w:t>безоплатно</w:t>
            </w:r>
          </w:p>
          <w:p w14:paraId="141030A7" w14:textId="77777777" w:rsidR="00D50E2E" w:rsidRPr="00CA1EBC" w:rsidRDefault="00D50E2E" w:rsidP="00D50E2E">
            <w:pPr>
              <w:ind w:firstLine="217"/>
              <w:rPr>
                <w:color w:val="000000" w:themeColor="text1"/>
                <w:sz w:val="24"/>
                <w:szCs w:val="24"/>
                <w:lang w:eastAsia="uk-UA"/>
              </w:rPr>
            </w:pPr>
          </w:p>
        </w:tc>
      </w:tr>
      <w:tr w:rsidR="00D50E2E" w:rsidRPr="00F94EC9" w14:paraId="466022A5"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14498D79" w14:textId="77777777" w:rsidR="00D50E2E" w:rsidRPr="00D50E2E" w:rsidRDefault="00D50E2E" w:rsidP="00D50E2E">
            <w:pPr>
              <w:jc w:val="center"/>
              <w:rPr>
                <w:sz w:val="24"/>
                <w:szCs w:val="24"/>
                <w:lang w:eastAsia="uk-UA"/>
              </w:rPr>
            </w:pPr>
            <w:r>
              <w:rPr>
                <w:sz w:val="24"/>
                <w:szCs w:val="24"/>
                <w:lang w:eastAsia="uk-UA"/>
              </w:rPr>
              <w:t>12</w:t>
            </w:r>
          </w:p>
        </w:tc>
        <w:tc>
          <w:tcPr>
            <w:tcW w:w="1835" w:type="pct"/>
            <w:tcBorders>
              <w:top w:val="outset" w:sz="6" w:space="0" w:color="000000"/>
              <w:left w:val="outset" w:sz="6" w:space="0" w:color="000000"/>
              <w:bottom w:val="outset" w:sz="6" w:space="0" w:color="000000"/>
              <w:right w:val="outset" w:sz="6" w:space="0" w:color="000000"/>
            </w:tcBorders>
            <w:hideMark/>
          </w:tcPr>
          <w:p w14:paraId="64C50B0F" w14:textId="77777777" w:rsidR="00D50E2E" w:rsidRPr="001038DC" w:rsidRDefault="00D50E2E" w:rsidP="00D50E2E">
            <w:pPr>
              <w:rPr>
                <w:sz w:val="24"/>
                <w:szCs w:val="24"/>
                <w:highlight w:val="yellow"/>
                <w:lang w:eastAsia="uk-UA"/>
              </w:rPr>
            </w:pPr>
            <w:r>
              <w:rPr>
                <w:sz w:val="24"/>
                <w:szCs w:val="24"/>
                <w:lang w:eastAsia="uk-UA"/>
              </w:rPr>
              <w:t xml:space="preserve">Строк надання </w:t>
            </w:r>
          </w:p>
        </w:tc>
        <w:tc>
          <w:tcPr>
            <w:tcW w:w="2955" w:type="pct"/>
            <w:tcBorders>
              <w:top w:val="outset" w:sz="6" w:space="0" w:color="000000"/>
              <w:left w:val="outset" w:sz="6" w:space="0" w:color="000000"/>
              <w:bottom w:val="outset" w:sz="6" w:space="0" w:color="000000"/>
              <w:right w:val="outset" w:sz="6" w:space="0" w:color="000000"/>
            </w:tcBorders>
            <w:hideMark/>
          </w:tcPr>
          <w:p w14:paraId="76462FD0" w14:textId="77777777" w:rsidR="00D50E2E" w:rsidRPr="00CA1EBC" w:rsidRDefault="00D50E2E" w:rsidP="00D50E2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CA1EBC">
              <w:rPr>
                <w:color w:val="000000" w:themeColor="text1"/>
                <w:sz w:val="24"/>
                <w:szCs w:val="24"/>
              </w:rPr>
              <w:t>Не пізніше 10 днів після надходження заяви зі всіма необхідними документами.</w:t>
            </w:r>
          </w:p>
          <w:p w14:paraId="7DA537F1" w14:textId="77777777" w:rsidR="00D50E2E" w:rsidRPr="00CA1EBC" w:rsidRDefault="00D50E2E" w:rsidP="00D50E2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CA1EBC">
              <w:rPr>
                <w:color w:val="000000" w:themeColor="text1"/>
                <w:sz w:val="24"/>
                <w:szCs w:val="24"/>
              </w:rPr>
              <w:t>Допомога оформляється рішенням про призначення (відмову в призначенні) допомоги, яке зберігається в особовій справі отримувача соціальної допомоги та надається на термін призначення допомоги</w:t>
            </w:r>
          </w:p>
        </w:tc>
      </w:tr>
      <w:tr w:rsidR="00D50E2E" w:rsidRPr="00F94EC9" w14:paraId="0B99B022" w14:textId="77777777" w:rsidTr="00D50E2E">
        <w:tc>
          <w:tcPr>
            <w:tcW w:w="210" w:type="pct"/>
            <w:tcBorders>
              <w:top w:val="outset" w:sz="6" w:space="0" w:color="000000"/>
              <w:left w:val="outset" w:sz="6" w:space="0" w:color="000000"/>
              <w:bottom w:val="outset" w:sz="6" w:space="0" w:color="000000"/>
              <w:right w:val="outset" w:sz="6" w:space="0" w:color="000000"/>
            </w:tcBorders>
          </w:tcPr>
          <w:p w14:paraId="711DE4C9" w14:textId="77777777" w:rsidR="00D50E2E" w:rsidRPr="002F5042" w:rsidRDefault="00D50E2E" w:rsidP="00D50E2E">
            <w:pPr>
              <w:jc w:val="center"/>
              <w:rPr>
                <w:sz w:val="24"/>
                <w:szCs w:val="24"/>
                <w:lang w:val="en-US" w:eastAsia="uk-UA"/>
              </w:rPr>
            </w:pPr>
            <w:r w:rsidRPr="00F94EC9">
              <w:rPr>
                <w:sz w:val="24"/>
                <w:szCs w:val="24"/>
                <w:lang w:eastAsia="uk-UA"/>
              </w:rPr>
              <w:lastRenderedPageBreak/>
              <w:t>1</w:t>
            </w:r>
            <w:r>
              <w:rPr>
                <w:sz w:val="24"/>
                <w:szCs w:val="24"/>
                <w:lang w:eastAsia="uk-UA"/>
              </w:rPr>
              <w:t>3</w:t>
            </w:r>
          </w:p>
        </w:tc>
        <w:tc>
          <w:tcPr>
            <w:tcW w:w="1835" w:type="pct"/>
            <w:tcBorders>
              <w:top w:val="outset" w:sz="6" w:space="0" w:color="000000"/>
              <w:left w:val="outset" w:sz="6" w:space="0" w:color="000000"/>
              <w:bottom w:val="outset" w:sz="6" w:space="0" w:color="000000"/>
              <w:right w:val="outset" w:sz="6" w:space="0" w:color="000000"/>
            </w:tcBorders>
          </w:tcPr>
          <w:p w14:paraId="22DEF2D9" w14:textId="77777777" w:rsidR="00D50E2E" w:rsidRPr="00E87995" w:rsidRDefault="00D50E2E" w:rsidP="00D50E2E">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55" w:type="pct"/>
            <w:tcBorders>
              <w:top w:val="outset" w:sz="6" w:space="0" w:color="000000"/>
              <w:left w:val="outset" w:sz="6" w:space="0" w:color="000000"/>
              <w:bottom w:val="outset" w:sz="6" w:space="0" w:color="000000"/>
              <w:right w:val="outset" w:sz="6" w:space="0" w:color="000000"/>
            </w:tcBorders>
          </w:tcPr>
          <w:p w14:paraId="7B3E7181" w14:textId="37F0CA2A" w:rsidR="006C1FA1" w:rsidRPr="006C1FA1" w:rsidRDefault="006C1FA1" w:rsidP="006C1FA1">
            <w:pPr>
              <w:pStyle w:val="HTML"/>
              <w:jc w:val="both"/>
              <w:rPr>
                <w:rFonts w:ascii="Times New Roman" w:hAnsi="Times New Roman" w:cs="Times New Roman"/>
                <w:color w:val="000000" w:themeColor="text1"/>
                <w:lang w:val="uk-UA"/>
              </w:rPr>
            </w:pPr>
            <w:bookmarkStart w:id="3" w:name="o371"/>
            <w:bookmarkStart w:id="4" w:name="o625"/>
            <w:bookmarkStart w:id="5" w:name="o545"/>
            <w:bookmarkEnd w:id="3"/>
            <w:bookmarkEnd w:id="4"/>
            <w:bookmarkEnd w:id="5"/>
            <w:r w:rsidRPr="006C1FA1">
              <w:rPr>
                <w:rFonts w:ascii="Times New Roman" w:hAnsi="Times New Roman" w:cs="Times New Roman"/>
                <w:color w:val="000000" w:themeColor="text1"/>
                <w:lang w:val="uk-UA"/>
              </w:rPr>
              <w:t>Отримувачу послуги “муніципальна няня”</w:t>
            </w:r>
            <w:r w:rsidR="00DA2469">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може бути відмовлено у призначенні компенсації</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послуги “муніципальна няня” у разі:</w:t>
            </w:r>
          </w:p>
          <w:p w14:paraId="6D3F2ABF" w14:textId="1979506F" w:rsidR="006C1FA1" w:rsidRPr="006C1FA1"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подання пакета документів не в повному</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обсязі;</w:t>
            </w:r>
          </w:p>
          <w:p w14:paraId="3D1CD7D4" w14:textId="4A4DA74F" w:rsidR="006C1FA1" w:rsidRPr="006C1FA1"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відсутності інформації про муніципальну няню</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в Єдиному державному реєстрі юридичних осіб,</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фізичних осіб - підприємців та громадських</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формувань.</w:t>
            </w:r>
          </w:p>
          <w:p w14:paraId="3FA3D7C6" w14:textId="664BBD18" w:rsidR="00D50E2E" w:rsidRPr="00CA1EBC"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подання заяви у термін понад місяць після</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укладення договору між отримувачем послуги</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«муніципальна няня» та муніципальною нянею.</w:t>
            </w:r>
          </w:p>
        </w:tc>
      </w:tr>
      <w:tr w:rsidR="00D50E2E" w:rsidRPr="00F94EC9" w14:paraId="2A5C4940" w14:textId="77777777" w:rsidTr="00D50E2E">
        <w:tc>
          <w:tcPr>
            <w:tcW w:w="210" w:type="pct"/>
            <w:tcBorders>
              <w:top w:val="outset" w:sz="6" w:space="0" w:color="000000"/>
              <w:left w:val="outset" w:sz="6" w:space="0" w:color="000000"/>
              <w:bottom w:val="outset" w:sz="6" w:space="0" w:color="000000"/>
              <w:right w:val="outset" w:sz="6" w:space="0" w:color="000000"/>
            </w:tcBorders>
          </w:tcPr>
          <w:p w14:paraId="2206BCBB" w14:textId="77777777" w:rsidR="00D50E2E" w:rsidRPr="00F94EC9" w:rsidRDefault="00D50E2E" w:rsidP="00D50E2E">
            <w:pPr>
              <w:jc w:val="left"/>
              <w:rPr>
                <w:sz w:val="24"/>
                <w:szCs w:val="24"/>
                <w:lang w:eastAsia="uk-UA"/>
              </w:rPr>
            </w:pPr>
            <w:r>
              <w:rPr>
                <w:sz w:val="24"/>
                <w:szCs w:val="24"/>
                <w:lang w:eastAsia="uk-UA"/>
              </w:rPr>
              <w:t>14</w:t>
            </w:r>
          </w:p>
        </w:tc>
        <w:tc>
          <w:tcPr>
            <w:tcW w:w="1835" w:type="pct"/>
            <w:tcBorders>
              <w:top w:val="outset" w:sz="6" w:space="0" w:color="000000"/>
              <w:left w:val="outset" w:sz="6" w:space="0" w:color="000000"/>
              <w:bottom w:val="outset" w:sz="6" w:space="0" w:color="000000"/>
              <w:right w:val="outset" w:sz="6" w:space="0" w:color="000000"/>
            </w:tcBorders>
            <w:hideMark/>
          </w:tcPr>
          <w:p w14:paraId="77830422" w14:textId="77777777" w:rsidR="00D50E2E" w:rsidRPr="001038DC" w:rsidRDefault="00D50E2E" w:rsidP="00D50E2E">
            <w:pPr>
              <w:rPr>
                <w:sz w:val="24"/>
                <w:szCs w:val="24"/>
                <w:highlight w:val="yellow"/>
                <w:lang w:eastAsia="uk-UA"/>
              </w:rPr>
            </w:pPr>
            <w:r w:rsidRPr="00CC2EA2">
              <w:rPr>
                <w:sz w:val="24"/>
                <w:szCs w:val="24"/>
                <w:lang w:eastAsia="uk-UA"/>
              </w:rPr>
              <w:t>Результат надання адміністративної послуги</w:t>
            </w:r>
          </w:p>
        </w:tc>
        <w:tc>
          <w:tcPr>
            <w:tcW w:w="2955" w:type="pct"/>
            <w:tcBorders>
              <w:top w:val="outset" w:sz="6" w:space="0" w:color="000000"/>
              <w:left w:val="outset" w:sz="6" w:space="0" w:color="000000"/>
              <w:bottom w:val="outset" w:sz="6" w:space="0" w:color="000000"/>
              <w:right w:val="outset" w:sz="6" w:space="0" w:color="000000"/>
            </w:tcBorders>
            <w:hideMark/>
          </w:tcPr>
          <w:p w14:paraId="78428103" w14:textId="096FAFC7" w:rsidR="00D50E2E" w:rsidRPr="00CA1EBC" w:rsidRDefault="00DA2469" w:rsidP="00DA2469">
            <w:pPr>
              <w:tabs>
                <w:tab w:val="left" w:pos="1565"/>
              </w:tabs>
              <w:rPr>
                <w:color w:val="000000" w:themeColor="text1"/>
                <w:sz w:val="24"/>
                <w:szCs w:val="24"/>
                <w:lang w:eastAsia="uk-UA"/>
              </w:rPr>
            </w:pPr>
            <w:r w:rsidRPr="00DA2469">
              <w:rPr>
                <w:color w:val="000000" w:themeColor="text1"/>
                <w:sz w:val="24"/>
                <w:szCs w:val="24"/>
                <w:lang w:eastAsia="uk-UA"/>
              </w:rPr>
              <w:t>Компенсація послуги «муніципальна няня»</w:t>
            </w:r>
            <w:r>
              <w:rPr>
                <w:color w:val="000000" w:themeColor="text1"/>
                <w:sz w:val="24"/>
                <w:szCs w:val="24"/>
                <w:lang w:eastAsia="uk-UA"/>
              </w:rPr>
              <w:t xml:space="preserve"> </w:t>
            </w:r>
            <w:r w:rsidRPr="00DA2469">
              <w:rPr>
                <w:color w:val="000000" w:themeColor="text1"/>
                <w:sz w:val="24"/>
                <w:szCs w:val="24"/>
                <w:lang w:eastAsia="uk-UA"/>
              </w:rPr>
              <w:t>призначається на термін здійснення догляду за</w:t>
            </w:r>
            <w:r>
              <w:rPr>
                <w:color w:val="000000" w:themeColor="text1"/>
                <w:sz w:val="24"/>
                <w:szCs w:val="24"/>
                <w:lang w:eastAsia="uk-UA"/>
              </w:rPr>
              <w:t xml:space="preserve"> </w:t>
            </w:r>
            <w:r w:rsidRPr="00DA2469">
              <w:rPr>
                <w:color w:val="000000" w:themeColor="text1"/>
                <w:sz w:val="24"/>
                <w:szCs w:val="24"/>
                <w:lang w:eastAsia="uk-UA"/>
              </w:rPr>
              <w:t>дитиною до трьох (шести) років, визначений у</w:t>
            </w:r>
            <w:r>
              <w:rPr>
                <w:color w:val="000000" w:themeColor="text1"/>
                <w:sz w:val="24"/>
                <w:szCs w:val="24"/>
                <w:lang w:eastAsia="uk-UA"/>
              </w:rPr>
              <w:t xml:space="preserve"> </w:t>
            </w:r>
            <w:r w:rsidRPr="00DA2469">
              <w:rPr>
                <w:color w:val="000000" w:themeColor="text1"/>
                <w:sz w:val="24"/>
                <w:szCs w:val="24"/>
                <w:lang w:eastAsia="uk-UA"/>
              </w:rPr>
              <w:t>договорі/угоді, укладеному між отримувачем послуги</w:t>
            </w:r>
            <w:r>
              <w:rPr>
                <w:color w:val="000000" w:themeColor="text1"/>
                <w:sz w:val="24"/>
                <w:szCs w:val="24"/>
                <w:lang w:eastAsia="uk-UA"/>
              </w:rPr>
              <w:t xml:space="preserve"> </w:t>
            </w:r>
            <w:r w:rsidRPr="00DA2469">
              <w:rPr>
                <w:color w:val="000000" w:themeColor="text1"/>
                <w:sz w:val="24"/>
                <w:szCs w:val="24"/>
                <w:lang w:eastAsia="uk-UA"/>
              </w:rPr>
              <w:t>«муніципальна няня» та муніципальною нянею і</w:t>
            </w:r>
            <w:r>
              <w:rPr>
                <w:color w:val="000000" w:themeColor="text1"/>
                <w:sz w:val="24"/>
                <w:szCs w:val="24"/>
                <w:lang w:eastAsia="uk-UA"/>
              </w:rPr>
              <w:t xml:space="preserve"> </w:t>
            </w:r>
            <w:r w:rsidRPr="00DA2469">
              <w:rPr>
                <w:color w:val="000000" w:themeColor="text1"/>
                <w:sz w:val="24"/>
                <w:szCs w:val="24"/>
                <w:lang w:eastAsia="uk-UA"/>
              </w:rPr>
              <w:t>виплачується отримувачу послуги шляхом</w:t>
            </w:r>
            <w:r>
              <w:rPr>
                <w:color w:val="000000" w:themeColor="text1"/>
                <w:sz w:val="24"/>
                <w:szCs w:val="24"/>
                <w:lang w:eastAsia="uk-UA"/>
              </w:rPr>
              <w:t xml:space="preserve"> </w:t>
            </w:r>
            <w:r w:rsidRPr="00DA2469">
              <w:rPr>
                <w:color w:val="000000" w:themeColor="text1"/>
                <w:sz w:val="24"/>
                <w:szCs w:val="24"/>
                <w:lang w:eastAsia="uk-UA"/>
              </w:rPr>
              <w:t>перерахування коштів на банківський рахунок,</w:t>
            </w:r>
            <w:r>
              <w:rPr>
                <w:color w:val="000000" w:themeColor="text1"/>
                <w:sz w:val="24"/>
                <w:szCs w:val="24"/>
                <w:lang w:eastAsia="uk-UA"/>
              </w:rPr>
              <w:t xml:space="preserve"> </w:t>
            </w:r>
            <w:r w:rsidRPr="00DA2469">
              <w:rPr>
                <w:color w:val="000000" w:themeColor="text1"/>
                <w:sz w:val="24"/>
                <w:szCs w:val="24"/>
                <w:lang w:eastAsia="uk-UA"/>
              </w:rPr>
              <w:t>зазначений отримувачем послуги «муніципальна</w:t>
            </w:r>
            <w:r>
              <w:rPr>
                <w:color w:val="000000" w:themeColor="text1"/>
                <w:sz w:val="24"/>
                <w:szCs w:val="24"/>
                <w:lang w:eastAsia="uk-UA"/>
              </w:rPr>
              <w:t xml:space="preserve"> </w:t>
            </w:r>
            <w:r w:rsidRPr="00DA2469">
              <w:rPr>
                <w:color w:val="000000" w:themeColor="text1"/>
                <w:sz w:val="24"/>
                <w:szCs w:val="24"/>
                <w:lang w:eastAsia="uk-UA"/>
              </w:rPr>
              <w:t>няня», до 10 числа місяця, наступного за місяцем, у</w:t>
            </w:r>
            <w:r>
              <w:rPr>
                <w:color w:val="000000" w:themeColor="text1"/>
                <w:sz w:val="24"/>
                <w:szCs w:val="24"/>
                <w:lang w:eastAsia="uk-UA"/>
              </w:rPr>
              <w:t xml:space="preserve"> </w:t>
            </w:r>
            <w:r w:rsidRPr="00DA2469">
              <w:rPr>
                <w:color w:val="000000" w:themeColor="text1"/>
                <w:sz w:val="24"/>
                <w:szCs w:val="24"/>
                <w:lang w:eastAsia="uk-UA"/>
              </w:rPr>
              <w:t>якому надійшли підтверджувальні документи щодо</w:t>
            </w:r>
            <w:r>
              <w:rPr>
                <w:color w:val="000000" w:themeColor="text1"/>
                <w:sz w:val="24"/>
                <w:szCs w:val="24"/>
                <w:lang w:eastAsia="uk-UA"/>
              </w:rPr>
              <w:t xml:space="preserve"> </w:t>
            </w:r>
            <w:r w:rsidRPr="00DA2469">
              <w:rPr>
                <w:color w:val="000000" w:themeColor="text1"/>
                <w:sz w:val="24"/>
                <w:szCs w:val="24"/>
                <w:lang w:eastAsia="uk-UA"/>
              </w:rPr>
              <w:t>оплати муніципальній няні послуги з догляду за</w:t>
            </w:r>
            <w:r>
              <w:rPr>
                <w:color w:val="000000" w:themeColor="text1"/>
                <w:sz w:val="24"/>
                <w:szCs w:val="24"/>
                <w:lang w:eastAsia="uk-UA"/>
              </w:rPr>
              <w:t xml:space="preserve"> </w:t>
            </w:r>
            <w:r w:rsidRPr="00DA2469">
              <w:rPr>
                <w:color w:val="000000" w:themeColor="text1"/>
                <w:sz w:val="24"/>
                <w:szCs w:val="24"/>
                <w:lang w:eastAsia="uk-UA"/>
              </w:rPr>
              <w:t>дитиною до трьох (шести) років в розмірі</w:t>
            </w:r>
            <w:r>
              <w:rPr>
                <w:color w:val="000000" w:themeColor="text1"/>
                <w:sz w:val="24"/>
                <w:szCs w:val="24"/>
                <w:lang w:eastAsia="uk-UA"/>
              </w:rPr>
              <w:t xml:space="preserve"> </w:t>
            </w:r>
            <w:r w:rsidRPr="00DA2469">
              <w:rPr>
                <w:color w:val="000000" w:themeColor="text1"/>
                <w:sz w:val="24"/>
                <w:szCs w:val="24"/>
                <w:lang w:eastAsia="uk-UA"/>
              </w:rPr>
              <w:t>прожиткового мінімуму на дітей віком до шести років.</w:t>
            </w:r>
          </w:p>
        </w:tc>
      </w:tr>
      <w:tr w:rsidR="00D50E2E" w:rsidRPr="00F94EC9" w14:paraId="6ED7A499" w14:textId="77777777" w:rsidTr="00D50E2E">
        <w:tc>
          <w:tcPr>
            <w:tcW w:w="210" w:type="pct"/>
            <w:tcBorders>
              <w:top w:val="outset" w:sz="6" w:space="0" w:color="000000"/>
              <w:left w:val="outset" w:sz="6" w:space="0" w:color="000000"/>
              <w:bottom w:val="outset" w:sz="6" w:space="0" w:color="000000"/>
              <w:right w:val="outset" w:sz="6" w:space="0" w:color="000000"/>
            </w:tcBorders>
          </w:tcPr>
          <w:p w14:paraId="3172EB27" w14:textId="77777777" w:rsidR="00D50E2E" w:rsidRPr="00F94EC9" w:rsidRDefault="00D50E2E" w:rsidP="00D50E2E">
            <w:pPr>
              <w:jc w:val="left"/>
              <w:rPr>
                <w:sz w:val="24"/>
                <w:szCs w:val="24"/>
                <w:lang w:eastAsia="uk-UA"/>
              </w:rPr>
            </w:pPr>
            <w:r>
              <w:rPr>
                <w:sz w:val="24"/>
                <w:szCs w:val="24"/>
                <w:lang w:eastAsia="uk-UA"/>
              </w:rPr>
              <w:t>15</w:t>
            </w:r>
          </w:p>
        </w:tc>
        <w:tc>
          <w:tcPr>
            <w:tcW w:w="1835" w:type="pct"/>
            <w:tcBorders>
              <w:top w:val="outset" w:sz="6" w:space="0" w:color="000000"/>
              <w:left w:val="outset" w:sz="6" w:space="0" w:color="000000"/>
              <w:bottom w:val="outset" w:sz="6" w:space="0" w:color="000000"/>
              <w:right w:val="outset" w:sz="6" w:space="0" w:color="000000"/>
            </w:tcBorders>
            <w:hideMark/>
          </w:tcPr>
          <w:p w14:paraId="20B3F4E9" w14:textId="77777777" w:rsidR="00D50E2E" w:rsidRPr="001038DC" w:rsidRDefault="00D50E2E" w:rsidP="00D50E2E">
            <w:pPr>
              <w:rPr>
                <w:sz w:val="24"/>
                <w:szCs w:val="24"/>
                <w:highlight w:val="yellow"/>
                <w:lang w:eastAsia="uk-UA"/>
              </w:rPr>
            </w:pPr>
            <w:r w:rsidRPr="00CC2EA2">
              <w:rPr>
                <w:sz w:val="24"/>
                <w:szCs w:val="24"/>
                <w:lang w:eastAsia="uk-UA"/>
              </w:rPr>
              <w:t>Способи отримання відповіді (результату)</w:t>
            </w:r>
          </w:p>
        </w:tc>
        <w:tc>
          <w:tcPr>
            <w:tcW w:w="2955" w:type="pct"/>
            <w:tcBorders>
              <w:top w:val="outset" w:sz="6" w:space="0" w:color="000000"/>
              <w:left w:val="outset" w:sz="6" w:space="0" w:color="000000"/>
              <w:bottom w:val="outset" w:sz="6" w:space="0" w:color="000000"/>
              <w:right w:val="outset" w:sz="6" w:space="0" w:color="000000"/>
            </w:tcBorders>
            <w:hideMark/>
          </w:tcPr>
          <w:p w14:paraId="32C75BE6" w14:textId="08485F22" w:rsidR="00D50E2E" w:rsidRPr="00CA1EBC" w:rsidRDefault="00A33962" w:rsidP="00D50E2E">
            <w:pPr>
              <w:rPr>
                <w:color w:val="000000" w:themeColor="text1"/>
                <w:sz w:val="24"/>
                <w:szCs w:val="24"/>
                <w:lang w:eastAsia="ru-RU"/>
              </w:rPr>
            </w:pPr>
            <w:bookmarkStart w:id="6" w:name="o638"/>
            <w:bookmarkEnd w:id="6"/>
            <w:r>
              <w:rPr>
                <w:color w:val="000000" w:themeColor="text1"/>
                <w:sz w:val="24"/>
                <w:szCs w:val="24"/>
                <w:lang w:eastAsia="ru-RU"/>
              </w:rPr>
              <w:t>Виплата д</w:t>
            </w:r>
            <w:r w:rsidR="00D50E2E" w:rsidRPr="00CA1EBC">
              <w:rPr>
                <w:color w:val="000000" w:themeColor="text1"/>
                <w:sz w:val="24"/>
                <w:szCs w:val="24"/>
                <w:lang w:eastAsia="ru-RU"/>
              </w:rPr>
              <w:t>опомог</w:t>
            </w:r>
            <w:r w:rsidR="00C72458">
              <w:rPr>
                <w:color w:val="000000" w:themeColor="text1"/>
                <w:sz w:val="24"/>
                <w:szCs w:val="24"/>
                <w:lang w:eastAsia="ru-RU"/>
              </w:rPr>
              <w:t>и</w:t>
            </w:r>
            <w:r>
              <w:rPr>
                <w:color w:val="000000" w:themeColor="text1"/>
                <w:sz w:val="24"/>
                <w:szCs w:val="24"/>
                <w:lang w:eastAsia="ru-RU"/>
              </w:rPr>
              <w:t xml:space="preserve"> здійснюється</w:t>
            </w:r>
            <w:r w:rsidR="00D50E2E" w:rsidRPr="00CA1EBC">
              <w:rPr>
                <w:color w:val="000000" w:themeColor="text1"/>
                <w:sz w:val="24"/>
                <w:szCs w:val="24"/>
                <w:lang w:eastAsia="ru-RU"/>
              </w:rPr>
              <w:t xml:space="preserve"> через поштове відділення зв’язку або через уповноважені банки, визначені в установленому порядку.</w:t>
            </w:r>
          </w:p>
          <w:p w14:paraId="251D4473" w14:textId="37FFD973" w:rsidR="00D50E2E" w:rsidRPr="00CA1EBC" w:rsidRDefault="00D50E2E" w:rsidP="00D50E2E">
            <w:pPr>
              <w:rPr>
                <w:color w:val="000000" w:themeColor="text1"/>
                <w:sz w:val="24"/>
                <w:szCs w:val="24"/>
                <w:lang w:eastAsia="uk-UA"/>
              </w:rPr>
            </w:pPr>
          </w:p>
        </w:tc>
      </w:tr>
    </w:tbl>
    <w:p w14:paraId="01A221E2" w14:textId="77777777" w:rsidR="006C1FA1" w:rsidRDefault="006C1FA1" w:rsidP="00A27283">
      <w:pPr>
        <w:rPr>
          <w:b/>
        </w:rPr>
      </w:pPr>
      <w:bookmarkStart w:id="7" w:name="n43"/>
      <w:bookmarkEnd w:id="7"/>
    </w:p>
    <w:p w14:paraId="246C2FD1" w14:textId="77777777" w:rsidR="006C1FA1" w:rsidRDefault="006C1FA1" w:rsidP="00A27283">
      <w:pPr>
        <w:rPr>
          <w:b/>
        </w:rPr>
      </w:pPr>
    </w:p>
    <w:p w14:paraId="72F4B595" w14:textId="77777777" w:rsidR="006C1FA1" w:rsidRDefault="006C1FA1" w:rsidP="00A27283">
      <w:pPr>
        <w:rPr>
          <w:b/>
        </w:rPr>
      </w:pPr>
    </w:p>
    <w:p w14:paraId="4DDED785" w14:textId="3521F65A" w:rsidR="00A27283" w:rsidRPr="00A27283" w:rsidRDefault="00A27283" w:rsidP="00A27283">
      <w:pPr>
        <w:rPr>
          <w:b/>
        </w:rPr>
      </w:pPr>
      <w:r w:rsidRPr="00A27283">
        <w:rPr>
          <w:b/>
        </w:rPr>
        <w:t>Перший заступник</w:t>
      </w:r>
    </w:p>
    <w:p w14:paraId="78FEE267" w14:textId="77777777" w:rsidR="006911E3" w:rsidRDefault="00A27283" w:rsidP="00A27283">
      <w:r w:rsidRPr="00A27283">
        <w:rPr>
          <w:b/>
        </w:rPr>
        <w:t xml:space="preserve">директора департаменту                                                 Наталія </w:t>
      </w:r>
      <w:r w:rsidR="00CA1EBC" w:rsidRPr="00A27283">
        <w:rPr>
          <w:b/>
        </w:rPr>
        <w:t>ПАЛАМАРЧУК</w:t>
      </w:r>
    </w:p>
    <w:sectPr w:rsidR="006911E3" w:rsidSect="00CB1FDD">
      <w:headerReference w:type="default" r:id="rId14"/>
      <w:pgSz w:w="11906" w:h="16838"/>
      <w:pgMar w:top="1134" w:right="567" w:bottom="1134" w:left="993"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1813" w14:textId="77777777" w:rsidR="008F1F9D" w:rsidRDefault="008F1F9D">
      <w:r>
        <w:separator/>
      </w:r>
    </w:p>
  </w:endnote>
  <w:endnote w:type="continuationSeparator" w:id="0">
    <w:p w14:paraId="3AC92724" w14:textId="77777777" w:rsidR="008F1F9D" w:rsidRDefault="008F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5AB3F" w14:textId="77777777" w:rsidR="008F1F9D" w:rsidRDefault="008F1F9D">
      <w:r>
        <w:separator/>
      </w:r>
    </w:p>
  </w:footnote>
  <w:footnote w:type="continuationSeparator" w:id="0">
    <w:p w14:paraId="571F4DA3" w14:textId="77777777" w:rsidR="008F1F9D" w:rsidRDefault="008F1F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3A3B" w14:textId="1363BB9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734935" w:rsidRPr="00734935">
      <w:rPr>
        <w:noProof/>
        <w:sz w:val="24"/>
        <w:szCs w:val="24"/>
        <w:lang w:val="ru-RU"/>
      </w:rPr>
      <w:t>6</w:t>
    </w:r>
    <w:r w:rsidRPr="003945B6">
      <w:rPr>
        <w:sz w:val="24"/>
        <w:szCs w:val="24"/>
      </w:rPr>
      <w:fldChar w:fldCharType="end"/>
    </w:r>
  </w:p>
  <w:p w14:paraId="6481CAEA"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1D365C6C"/>
    <w:multiLevelType w:val="hybridMultilevel"/>
    <w:tmpl w:val="B518D3C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E50A55"/>
    <w:multiLevelType w:val="hybridMultilevel"/>
    <w:tmpl w:val="6194D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1E7010"/>
    <w:multiLevelType w:val="hybridMultilevel"/>
    <w:tmpl w:val="DF7E912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E385413"/>
    <w:multiLevelType w:val="hybridMultilevel"/>
    <w:tmpl w:val="31B681D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7F43BF"/>
    <w:multiLevelType w:val="hybridMultilevel"/>
    <w:tmpl w:val="C3005FD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E44ECD"/>
    <w:multiLevelType w:val="hybridMultilevel"/>
    <w:tmpl w:val="996AF286"/>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48D217A"/>
    <w:multiLevelType w:val="hybridMultilevel"/>
    <w:tmpl w:val="FE582BB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1"/>
  </w:num>
  <w:num w:numId="3">
    <w:abstractNumId w:val="1"/>
  </w:num>
  <w:num w:numId="4">
    <w:abstractNumId w:val="9"/>
  </w:num>
  <w:num w:numId="5">
    <w:abstractNumId w:val="5"/>
  </w:num>
  <w:num w:numId="6">
    <w:abstractNumId w:val="3"/>
  </w:num>
  <w:num w:numId="7">
    <w:abstractNumId w:val="7"/>
  </w:num>
  <w:num w:numId="8">
    <w:abstractNumId w:val="4"/>
  </w:num>
  <w:num w:numId="9">
    <w:abstractNumId w:val="10"/>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14B3"/>
    <w:rsid w:val="00032881"/>
    <w:rsid w:val="00042A7F"/>
    <w:rsid w:val="00050A52"/>
    <w:rsid w:val="00050C92"/>
    <w:rsid w:val="000605BE"/>
    <w:rsid w:val="00064C8E"/>
    <w:rsid w:val="000655A6"/>
    <w:rsid w:val="00066323"/>
    <w:rsid w:val="00071A2E"/>
    <w:rsid w:val="000742B9"/>
    <w:rsid w:val="00084C29"/>
    <w:rsid w:val="00085371"/>
    <w:rsid w:val="00090045"/>
    <w:rsid w:val="000A1E1F"/>
    <w:rsid w:val="000B3E3D"/>
    <w:rsid w:val="000B786B"/>
    <w:rsid w:val="000C20B5"/>
    <w:rsid w:val="000C4798"/>
    <w:rsid w:val="000C6523"/>
    <w:rsid w:val="000C77D7"/>
    <w:rsid w:val="000D0F56"/>
    <w:rsid w:val="000D61BC"/>
    <w:rsid w:val="000E1FD6"/>
    <w:rsid w:val="000E4C0D"/>
    <w:rsid w:val="000F2113"/>
    <w:rsid w:val="000F4480"/>
    <w:rsid w:val="001038DC"/>
    <w:rsid w:val="001105E0"/>
    <w:rsid w:val="00115B24"/>
    <w:rsid w:val="001243CC"/>
    <w:rsid w:val="00132BAE"/>
    <w:rsid w:val="00142A11"/>
    <w:rsid w:val="0014515B"/>
    <w:rsid w:val="00146936"/>
    <w:rsid w:val="00146C85"/>
    <w:rsid w:val="00152A3C"/>
    <w:rsid w:val="001532C2"/>
    <w:rsid w:val="001550BC"/>
    <w:rsid w:val="001611BA"/>
    <w:rsid w:val="001651D9"/>
    <w:rsid w:val="00175F81"/>
    <w:rsid w:val="00182686"/>
    <w:rsid w:val="00184DCE"/>
    <w:rsid w:val="00191ADF"/>
    <w:rsid w:val="001A4665"/>
    <w:rsid w:val="001B34C5"/>
    <w:rsid w:val="001B6266"/>
    <w:rsid w:val="001C70FD"/>
    <w:rsid w:val="001D2AE7"/>
    <w:rsid w:val="001D5657"/>
    <w:rsid w:val="001E0E70"/>
    <w:rsid w:val="001E1E4B"/>
    <w:rsid w:val="001E1F5F"/>
    <w:rsid w:val="001F560C"/>
    <w:rsid w:val="00200BCD"/>
    <w:rsid w:val="00204359"/>
    <w:rsid w:val="00216288"/>
    <w:rsid w:val="00217985"/>
    <w:rsid w:val="0022605E"/>
    <w:rsid w:val="0022685E"/>
    <w:rsid w:val="00234BF6"/>
    <w:rsid w:val="0023746A"/>
    <w:rsid w:val="0024070C"/>
    <w:rsid w:val="00244C7E"/>
    <w:rsid w:val="00255D3E"/>
    <w:rsid w:val="00257598"/>
    <w:rsid w:val="00264EFA"/>
    <w:rsid w:val="002701F6"/>
    <w:rsid w:val="00274AB2"/>
    <w:rsid w:val="00280A90"/>
    <w:rsid w:val="002836B4"/>
    <w:rsid w:val="00286088"/>
    <w:rsid w:val="0029223E"/>
    <w:rsid w:val="002A134F"/>
    <w:rsid w:val="002A4199"/>
    <w:rsid w:val="002A5E7E"/>
    <w:rsid w:val="002B6C94"/>
    <w:rsid w:val="002C5FE2"/>
    <w:rsid w:val="002D0A2B"/>
    <w:rsid w:val="002E0C27"/>
    <w:rsid w:val="002F5042"/>
    <w:rsid w:val="003005CF"/>
    <w:rsid w:val="00313492"/>
    <w:rsid w:val="00313C10"/>
    <w:rsid w:val="00315CFD"/>
    <w:rsid w:val="0032419D"/>
    <w:rsid w:val="003274E5"/>
    <w:rsid w:val="003356BC"/>
    <w:rsid w:val="003367B6"/>
    <w:rsid w:val="00353C41"/>
    <w:rsid w:val="0036505C"/>
    <w:rsid w:val="003705E8"/>
    <w:rsid w:val="0037461B"/>
    <w:rsid w:val="00384306"/>
    <w:rsid w:val="003945B6"/>
    <w:rsid w:val="00395BBB"/>
    <w:rsid w:val="003970B2"/>
    <w:rsid w:val="003A025A"/>
    <w:rsid w:val="003A76F4"/>
    <w:rsid w:val="003B3D20"/>
    <w:rsid w:val="003C4735"/>
    <w:rsid w:val="003D34AB"/>
    <w:rsid w:val="003D394F"/>
    <w:rsid w:val="003D3F46"/>
    <w:rsid w:val="003F6001"/>
    <w:rsid w:val="004170D6"/>
    <w:rsid w:val="00435732"/>
    <w:rsid w:val="00461498"/>
    <w:rsid w:val="00470FD0"/>
    <w:rsid w:val="0047555A"/>
    <w:rsid w:val="004823FC"/>
    <w:rsid w:val="00483AEB"/>
    <w:rsid w:val="00496C28"/>
    <w:rsid w:val="00497481"/>
    <w:rsid w:val="004B0345"/>
    <w:rsid w:val="004B226C"/>
    <w:rsid w:val="004B5F77"/>
    <w:rsid w:val="004B708A"/>
    <w:rsid w:val="004B7FEA"/>
    <w:rsid w:val="004C4CF3"/>
    <w:rsid w:val="004E0545"/>
    <w:rsid w:val="004E0EFB"/>
    <w:rsid w:val="004E1676"/>
    <w:rsid w:val="004E245C"/>
    <w:rsid w:val="004F324E"/>
    <w:rsid w:val="004F3E16"/>
    <w:rsid w:val="00504A92"/>
    <w:rsid w:val="005206D5"/>
    <w:rsid w:val="0052271C"/>
    <w:rsid w:val="00523281"/>
    <w:rsid w:val="005366F1"/>
    <w:rsid w:val="005403D3"/>
    <w:rsid w:val="00553B01"/>
    <w:rsid w:val="00556C2D"/>
    <w:rsid w:val="005571C9"/>
    <w:rsid w:val="00560582"/>
    <w:rsid w:val="005628BB"/>
    <w:rsid w:val="0058523A"/>
    <w:rsid w:val="00586539"/>
    <w:rsid w:val="00592154"/>
    <w:rsid w:val="00593D61"/>
    <w:rsid w:val="0059459D"/>
    <w:rsid w:val="005959BD"/>
    <w:rsid w:val="005B192C"/>
    <w:rsid w:val="005B1B2C"/>
    <w:rsid w:val="005B2210"/>
    <w:rsid w:val="005E52B8"/>
    <w:rsid w:val="005F6A4B"/>
    <w:rsid w:val="00603D1A"/>
    <w:rsid w:val="00621B0C"/>
    <w:rsid w:val="00622936"/>
    <w:rsid w:val="006351A3"/>
    <w:rsid w:val="00636316"/>
    <w:rsid w:val="00647182"/>
    <w:rsid w:val="006524AA"/>
    <w:rsid w:val="006609BD"/>
    <w:rsid w:val="006630D9"/>
    <w:rsid w:val="0066430A"/>
    <w:rsid w:val="006751F1"/>
    <w:rsid w:val="00676D77"/>
    <w:rsid w:val="00687468"/>
    <w:rsid w:val="00687573"/>
    <w:rsid w:val="00690FCC"/>
    <w:rsid w:val="006911E3"/>
    <w:rsid w:val="006A29E0"/>
    <w:rsid w:val="006B17BA"/>
    <w:rsid w:val="006B1E08"/>
    <w:rsid w:val="006C020B"/>
    <w:rsid w:val="006C1244"/>
    <w:rsid w:val="006C1FA1"/>
    <w:rsid w:val="006D5AAA"/>
    <w:rsid w:val="006D7D9B"/>
    <w:rsid w:val="006E56CE"/>
    <w:rsid w:val="006F23BD"/>
    <w:rsid w:val="006F66EB"/>
    <w:rsid w:val="007065E0"/>
    <w:rsid w:val="007115D7"/>
    <w:rsid w:val="00715E47"/>
    <w:rsid w:val="00716320"/>
    <w:rsid w:val="00722219"/>
    <w:rsid w:val="00722A3F"/>
    <w:rsid w:val="007335C6"/>
    <w:rsid w:val="00734935"/>
    <w:rsid w:val="00736AAD"/>
    <w:rsid w:val="00747BDD"/>
    <w:rsid w:val="00750F9B"/>
    <w:rsid w:val="00755275"/>
    <w:rsid w:val="00764200"/>
    <w:rsid w:val="00770984"/>
    <w:rsid w:val="00775FEE"/>
    <w:rsid w:val="00781EA1"/>
    <w:rsid w:val="00783197"/>
    <w:rsid w:val="007834E9"/>
    <w:rsid w:val="007837EB"/>
    <w:rsid w:val="00791CD5"/>
    <w:rsid w:val="007920DB"/>
    <w:rsid w:val="007A055F"/>
    <w:rsid w:val="007A660F"/>
    <w:rsid w:val="007A7278"/>
    <w:rsid w:val="007B4A2C"/>
    <w:rsid w:val="007B579C"/>
    <w:rsid w:val="007B7939"/>
    <w:rsid w:val="007B7B83"/>
    <w:rsid w:val="007C0A6C"/>
    <w:rsid w:val="007C172C"/>
    <w:rsid w:val="007C259A"/>
    <w:rsid w:val="007C591F"/>
    <w:rsid w:val="007D7396"/>
    <w:rsid w:val="007E3DFB"/>
    <w:rsid w:val="007E4A66"/>
    <w:rsid w:val="007E4E51"/>
    <w:rsid w:val="007E6DAE"/>
    <w:rsid w:val="007E7C4E"/>
    <w:rsid w:val="007F625B"/>
    <w:rsid w:val="00801E7C"/>
    <w:rsid w:val="00804F08"/>
    <w:rsid w:val="00805BC3"/>
    <w:rsid w:val="00806CB2"/>
    <w:rsid w:val="008123DA"/>
    <w:rsid w:val="00812944"/>
    <w:rsid w:val="00815D3C"/>
    <w:rsid w:val="00824963"/>
    <w:rsid w:val="00827847"/>
    <w:rsid w:val="008323AE"/>
    <w:rsid w:val="0083712B"/>
    <w:rsid w:val="00837174"/>
    <w:rsid w:val="00842E04"/>
    <w:rsid w:val="00856E0C"/>
    <w:rsid w:val="00857E81"/>
    <w:rsid w:val="00861A85"/>
    <w:rsid w:val="00861D01"/>
    <w:rsid w:val="00862598"/>
    <w:rsid w:val="00862B80"/>
    <w:rsid w:val="00864783"/>
    <w:rsid w:val="00866617"/>
    <w:rsid w:val="0086765E"/>
    <w:rsid w:val="00867E22"/>
    <w:rsid w:val="00870CA5"/>
    <w:rsid w:val="0087351C"/>
    <w:rsid w:val="008768F8"/>
    <w:rsid w:val="0088562C"/>
    <w:rsid w:val="00887BDB"/>
    <w:rsid w:val="008909E3"/>
    <w:rsid w:val="00893867"/>
    <w:rsid w:val="008A31F9"/>
    <w:rsid w:val="008B1659"/>
    <w:rsid w:val="008C0A98"/>
    <w:rsid w:val="008C33FA"/>
    <w:rsid w:val="008C3A52"/>
    <w:rsid w:val="008C4F62"/>
    <w:rsid w:val="008C602F"/>
    <w:rsid w:val="008D19B6"/>
    <w:rsid w:val="008D6F8E"/>
    <w:rsid w:val="008F05FB"/>
    <w:rsid w:val="008F1F9D"/>
    <w:rsid w:val="009103C7"/>
    <w:rsid w:val="00911F85"/>
    <w:rsid w:val="009140A3"/>
    <w:rsid w:val="00916544"/>
    <w:rsid w:val="0093458A"/>
    <w:rsid w:val="00945D2F"/>
    <w:rsid w:val="00952E61"/>
    <w:rsid w:val="00953A6F"/>
    <w:rsid w:val="009620EA"/>
    <w:rsid w:val="00967D9E"/>
    <w:rsid w:val="00975390"/>
    <w:rsid w:val="00981DCD"/>
    <w:rsid w:val="0098627E"/>
    <w:rsid w:val="00987222"/>
    <w:rsid w:val="00990D24"/>
    <w:rsid w:val="009A05F6"/>
    <w:rsid w:val="009A48AD"/>
    <w:rsid w:val="009A498B"/>
    <w:rsid w:val="009B55B6"/>
    <w:rsid w:val="009C455B"/>
    <w:rsid w:val="009C7C5E"/>
    <w:rsid w:val="009E622D"/>
    <w:rsid w:val="00A07DA4"/>
    <w:rsid w:val="00A11390"/>
    <w:rsid w:val="00A119BE"/>
    <w:rsid w:val="00A12762"/>
    <w:rsid w:val="00A16E65"/>
    <w:rsid w:val="00A21F5C"/>
    <w:rsid w:val="00A27283"/>
    <w:rsid w:val="00A30D1F"/>
    <w:rsid w:val="00A33962"/>
    <w:rsid w:val="00A4484A"/>
    <w:rsid w:val="00A45425"/>
    <w:rsid w:val="00A46871"/>
    <w:rsid w:val="00A61109"/>
    <w:rsid w:val="00A7050D"/>
    <w:rsid w:val="00A74E7C"/>
    <w:rsid w:val="00A82B8D"/>
    <w:rsid w:val="00A82E40"/>
    <w:rsid w:val="00A92BFB"/>
    <w:rsid w:val="00A93784"/>
    <w:rsid w:val="00AA1A03"/>
    <w:rsid w:val="00AA218B"/>
    <w:rsid w:val="00AA25EE"/>
    <w:rsid w:val="00AA7677"/>
    <w:rsid w:val="00AC0A2B"/>
    <w:rsid w:val="00AC33CE"/>
    <w:rsid w:val="00AE0D33"/>
    <w:rsid w:val="00AE3C21"/>
    <w:rsid w:val="00AE65A0"/>
    <w:rsid w:val="00AF3095"/>
    <w:rsid w:val="00AF778B"/>
    <w:rsid w:val="00AF7BB5"/>
    <w:rsid w:val="00B00CF3"/>
    <w:rsid w:val="00B1387B"/>
    <w:rsid w:val="00B15308"/>
    <w:rsid w:val="00B207FF"/>
    <w:rsid w:val="00B22FA0"/>
    <w:rsid w:val="00B26E40"/>
    <w:rsid w:val="00B26E44"/>
    <w:rsid w:val="00B414E5"/>
    <w:rsid w:val="00B46662"/>
    <w:rsid w:val="00B51941"/>
    <w:rsid w:val="00B5561B"/>
    <w:rsid w:val="00B579ED"/>
    <w:rsid w:val="00B66F74"/>
    <w:rsid w:val="00B70BAD"/>
    <w:rsid w:val="00B70E79"/>
    <w:rsid w:val="00B72E7F"/>
    <w:rsid w:val="00B76BBC"/>
    <w:rsid w:val="00B80381"/>
    <w:rsid w:val="00B91940"/>
    <w:rsid w:val="00BA0008"/>
    <w:rsid w:val="00BB06FD"/>
    <w:rsid w:val="00BC1CBF"/>
    <w:rsid w:val="00BC2CC2"/>
    <w:rsid w:val="00BC331B"/>
    <w:rsid w:val="00BE13CA"/>
    <w:rsid w:val="00BE5E7F"/>
    <w:rsid w:val="00BE62A6"/>
    <w:rsid w:val="00BF7369"/>
    <w:rsid w:val="00C02FE1"/>
    <w:rsid w:val="00C105D8"/>
    <w:rsid w:val="00C10864"/>
    <w:rsid w:val="00C264CB"/>
    <w:rsid w:val="00C33EFF"/>
    <w:rsid w:val="00C46828"/>
    <w:rsid w:val="00C47C56"/>
    <w:rsid w:val="00C511CA"/>
    <w:rsid w:val="00C638C2"/>
    <w:rsid w:val="00C64D67"/>
    <w:rsid w:val="00C6689B"/>
    <w:rsid w:val="00C72458"/>
    <w:rsid w:val="00C74B67"/>
    <w:rsid w:val="00C95D4D"/>
    <w:rsid w:val="00CA1EBC"/>
    <w:rsid w:val="00CA3511"/>
    <w:rsid w:val="00CA56F9"/>
    <w:rsid w:val="00CB1038"/>
    <w:rsid w:val="00CB1FDD"/>
    <w:rsid w:val="00CB5FC5"/>
    <w:rsid w:val="00CB63F4"/>
    <w:rsid w:val="00CB6DE0"/>
    <w:rsid w:val="00CC122F"/>
    <w:rsid w:val="00CC210A"/>
    <w:rsid w:val="00CC2EA2"/>
    <w:rsid w:val="00CC6C49"/>
    <w:rsid w:val="00CD0DD2"/>
    <w:rsid w:val="00CE14D9"/>
    <w:rsid w:val="00CF0165"/>
    <w:rsid w:val="00D0276A"/>
    <w:rsid w:val="00D035F8"/>
    <w:rsid w:val="00D03D12"/>
    <w:rsid w:val="00D122AF"/>
    <w:rsid w:val="00D16275"/>
    <w:rsid w:val="00D2179F"/>
    <w:rsid w:val="00D238CF"/>
    <w:rsid w:val="00D27758"/>
    <w:rsid w:val="00D278EA"/>
    <w:rsid w:val="00D33379"/>
    <w:rsid w:val="00D36D97"/>
    <w:rsid w:val="00D50E2E"/>
    <w:rsid w:val="00D607C9"/>
    <w:rsid w:val="00D661AC"/>
    <w:rsid w:val="00D67D7F"/>
    <w:rsid w:val="00D73D1F"/>
    <w:rsid w:val="00D7695F"/>
    <w:rsid w:val="00D80839"/>
    <w:rsid w:val="00D92F17"/>
    <w:rsid w:val="00DA1733"/>
    <w:rsid w:val="00DA2469"/>
    <w:rsid w:val="00DA753F"/>
    <w:rsid w:val="00DB03D7"/>
    <w:rsid w:val="00DC2A9F"/>
    <w:rsid w:val="00DC5B8B"/>
    <w:rsid w:val="00DD003D"/>
    <w:rsid w:val="00DD1E87"/>
    <w:rsid w:val="00DD36A3"/>
    <w:rsid w:val="00DD599D"/>
    <w:rsid w:val="00DD609E"/>
    <w:rsid w:val="00DD6A3A"/>
    <w:rsid w:val="00DE28B3"/>
    <w:rsid w:val="00DE2902"/>
    <w:rsid w:val="00DE6CCD"/>
    <w:rsid w:val="00E016F5"/>
    <w:rsid w:val="00E01BE7"/>
    <w:rsid w:val="00E0778B"/>
    <w:rsid w:val="00E102F9"/>
    <w:rsid w:val="00E13874"/>
    <w:rsid w:val="00E20177"/>
    <w:rsid w:val="00E2216E"/>
    <w:rsid w:val="00E3515D"/>
    <w:rsid w:val="00E419E3"/>
    <w:rsid w:val="00E43F0B"/>
    <w:rsid w:val="00E445C3"/>
    <w:rsid w:val="00E51A6F"/>
    <w:rsid w:val="00E5439E"/>
    <w:rsid w:val="00E55BA5"/>
    <w:rsid w:val="00E564DD"/>
    <w:rsid w:val="00E66BF7"/>
    <w:rsid w:val="00E77292"/>
    <w:rsid w:val="00E85F3A"/>
    <w:rsid w:val="00E8689A"/>
    <w:rsid w:val="00E87995"/>
    <w:rsid w:val="00E914B6"/>
    <w:rsid w:val="00E9323A"/>
    <w:rsid w:val="00E937A2"/>
    <w:rsid w:val="00EA2404"/>
    <w:rsid w:val="00EA36D5"/>
    <w:rsid w:val="00EA4C27"/>
    <w:rsid w:val="00EB0496"/>
    <w:rsid w:val="00EB3810"/>
    <w:rsid w:val="00EB642C"/>
    <w:rsid w:val="00EB7EA1"/>
    <w:rsid w:val="00EC550D"/>
    <w:rsid w:val="00ED7847"/>
    <w:rsid w:val="00EE1889"/>
    <w:rsid w:val="00EE6F32"/>
    <w:rsid w:val="00EE7D5B"/>
    <w:rsid w:val="00EF1618"/>
    <w:rsid w:val="00EF2BBC"/>
    <w:rsid w:val="00F03830"/>
    <w:rsid w:val="00F03964"/>
    <w:rsid w:val="00F03E60"/>
    <w:rsid w:val="00F05E9F"/>
    <w:rsid w:val="00F070C3"/>
    <w:rsid w:val="00F1176B"/>
    <w:rsid w:val="00F24900"/>
    <w:rsid w:val="00F368F3"/>
    <w:rsid w:val="00F406AE"/>
    <w:rsid w:val="00F40837"/>
    <w:rsid w:val="00F429EE"/>
    <w:rsid w:val="00F45518"/>
    <w:rsid w:val="00F4661C"/>
    <w:rsid w:val="00F52ADF"/>
    <w:rsid w:val="00F52D52"/>
    <w:rsid w:val="00F55957"/>
    <w:rsid w:val="00F6089D"/>
    <w:rsid w:val="00F608CB"/>
    <w:rsid w:val="00F667EF"/>
    <w:rsid w:val="00F73C62"/>
    <w:rsid w:val="00F8068F"/>
    <w:rsid w:val="00F81B7A"/>
    <w:rsid w:val="00F835AA"/>
    <w:rsid w:val="00F861A7"/>
    <w:rsid w:val="00F868C1"/>
    <w:rsid w:val="00F94EC9"/>
    <w:rsid w:val="00FA288F"/>
    <w:rsid w:val="00FA2D2E"/>
    <w:rsid w:val="00FA58CA"/>
    <w:rsid w:val="00FB3DD9"/>
    <w:rsid w:val="00FC1581"/>
    <w:rsid w:val="00FC27A2"/>
    <w:rsid w:val="00FC6DEA"/>
    <w:rsid w:val="00FD318A"/>
    <w:rsid w:val="00FE0629"/>
    <w:rsid w:val="00FE0C98"/>
    <w:rsid w:val="00FE2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BB47C"/>
  <w14:defaultImageDpi w14:val="0"/>
  <w15:docId w15:val="{69BBA66E-F6A2-44E7-B042-8242B376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Default">
    <w:name w:val="Default"/>
    <w:rsid w:val="00CB1FD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rvps2">
    <w:name w:val="rvps2"/>
    <w:basedOn w:val="a"/>
    <w:rsid w:val="00D33379"/>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440">
      <w:bodyDiv w:val="1"/>
      <w:marLeft w:val="0"/>
      <w:marRight w:val="0"/>
      <w:marTop w:val="0"/>
      <w:marBottom w:val="0"/>
      <w:divBdr>
        <w:top w:val="none" w:sz="0" w:space="0" w:color="auto"/>
        <w:left w:val="none" w:sz="0" w:space="0" w:color="auto"/>
        <w:bottom w:val="none" w:sz="0" w:space="0" w:color="auto"/>
        <w:right w:val="none" w:sz="0" w:space="0" w:color="auto"/>
      </w:divBdr>
    </w:div>
    <w:div w:id="315502220">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315502222">
      <w:marLeft w:val="0"/>
      <w:marRight w:val="0"/>
      <w:marTop w:val="0"/>
      <w:marBottom w:val="0"/>
      <w:divBdr>
        <w:top w:val="none" w:sz="0" w:space="0" w:color="auto"/>
        <w:left w:val="none" w:sz="0" w:space="0" w:color="auto"/>
        <w:bottom w:val="none" w:sz="0" w:space="0" w:color="auto"/>
        <w:right w:val="none" w:sz="0" w:space="0" w:color="auto"/>
      </w:divBdr>
    </w:div>
    <w:div w:id="315502228">
      <w:marLeft w:val="0"/>
      <w:marRight w:val="0"/>
      <w:marTop w:val="0"/>
      <w:marBottom w:val="0"/>
      <w:divBdr>
        <w:top w:val="none" w:sz="0" w:space="0" w:color="auto"/>
        <w:left w:val="none" w:sz="0" w:space="0" w:color="auto"/>
        <w:bottom w:val="none" w:sz="0" w:space="0" w:color="auto"/>
        <w:right w:val="none" w:sz="0" w:space="0" w:color="auto"/>
      </w:divBdr>
    </w:div>
    <w:div w:id="315502229">
      <w:marLeft w:val="0"/>
      <w:marRight w:val="0"/>
      <w:marTop w:val="0"/>
      <w:marBottom w:val="0"/>
      <w:divBdr>
        <w:top w:val="none" w:sz="0" w:space="0" w:color="auto"/>
        <w:left w:val="none" w:sz="0" w:space="0" w:color="auto"/>
        <w:bottom w:val="none" w:sz="0" w:space="0" w:color="auto"/>
        <w:right w:val="none" w:sz="0" w:space="0" w:color="auto"/>
      </w:divBdr>
      <w:divsChild>
        <w:div w:id="315502224">
          <w:marLeft w:val="0"/>
          <w:marRight w:val="0"/>
          <w:marTop w:val="100"/>
          <w:marBottom w:val="100"/>
          <w:divBdr>
            <w:top w:val="none" w:sz="0" w:space="0" w:color="auto"/>
            <w:left w:val="none" w:sz="0" w:space="0" w:color="auto"/>
            <w:bottom w:val="none" w:sz="0" w:space="0" w:color="auto"/>
            <w:right w:val="none" w:sz="0" w:space="0" w:color="auto"/>
          </w:divBdr>
          <w:divsChild>
            <w:div w:id="315502225">
              <w:marLeft w:val="0"/>
              <w:marRight w:val="0"/>
              <w:marTop w:val="0"/>
              <w:marBottom w:val="0"/>
              <w:divBdr>
                <w:top w:val="none" w:sz="0" w:space="0" w:color="auto"/>
                <w:left w:val="none" w:sz="0" w:space="0" w:color="auto"/>
                <w:bottom w:val="none" w:sz="0" w:space="0" w:color="auto"/>
                <w:right w:val="none" w:sz="0" w:space="0" w:color="auto"/>
              </w:divBdr>
              <w:divsChild>
                <w:div w:id="315502243">
                  <w:marLeft w:val="0"/>
                  <w:marRight w:val="0"/>
                  <w:marTop w:val="0"/>
                  <w:marBottom w:val="0"/>
                  <w:divBdr>
                    <w:top w:val="none" w:sz="0" w:space="0" w:color="auto"/>
                    <w:left w:val="none" w:sz="0" w:space="0" w:color="auto"/>
                    <w:bottom w:val="none" w:sz="0" w:space="0" w:color="auto"/>
                    <w:right w:val="none" w:sz="0" w:space="0" w:color="auto"/>
                  </w:divBdr>
                  <w:divsChild>
                    <w:div w:id="3155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37">
      <w:marLeft w:val="0"/>
      <w:marRight w:val="0"/>
      <w:marTop w:val="0"/>
      <w:marBottom w:val="0"/>
      <w:divBdr>
        <w:top w:val="none" w:sz="0" w:space="0" w:color="auto"/>
        <w:left w:val="none" w:sz="0" w:space="0" w:color="auto"/>
        <w:bottom w:val="none" w:sz="0" w:space="0" w:color="auto"/>
        <w:right w:val="none" w:sz="0" w:space="0" w:color="auto"/>
      </w:divBdr>
      <w:divsChild>
        <w:div w:id="315502227">
          <w:marLeft w:val="0"/>
          <w:marRight w:val="0"/>
          <w:marTop w:val="100"/>
          <w:marBottom w:val="100"/>
          <w:divBdr>
            <w:top w:val="none" w:sz="0" w:space="0" w:color="auto"/>
            <w:left w:val="none" w:sz="0" w:space="0" w:color="auto"/>
            <w:bottom w:val="none" w:sz="0" w:space="0" w:color="auto"/>
            <w:right w:val="none" w:sz="0" w:space="0" w:color="auto"/>
          </w:divBdr>
          <w:divsChild>
            <w:div w:id="315502223">
              <w:marLeft w:val="0"/>
              <w:marRight w:val="0"/>
              <w:marTop w:val="0"/>
              <w:marBottom w:val="0"/>
              <w:divBdr>
                <w:top w:val="none" w:sz="0" w:space="0" w:color="auto"/>
                <w:left w:val="none" w:sz="0" w:space="0" w:color="auto"/>
                <w:bottom w:val="none" w:sz="0" w:space="0" w:color="auto"/>
                <w:right w:val="none" w:sz="0" w:space="0" w:color="auto"/>
              </w:divBdr>
              <w:divsChild>
                <w:div w:id="315502226">
                  <w:marLeft w:val="0"/>
                  <w:marRight w:val="0"/>
                  <w:marTop w:val="0"/>
                  <w:marBottom w:val="0"/>
                  <w:divBdr>
                    <w:top w:val="none" w:sz="0" w:space="0" w:color="auto"/>
                    <w:left w:val="none" w:sz="0" w:space="0" w:color="auto"/>
                    <w:bottom w:val="none" w:sz="0" w:space="0" w:color="auto"/>
                    <w:right w:val="none" w:sz="0" w:space="0" w:color="auto"/>
                  </w:divBdr>
                  <w:divsChild>
                    <w:div w:id="3155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38">
      <w:marLeft w:val="0"/>
      <w:marRight w:val="0"/>
      <w:marTop w:val="0"/>
      <w:marBottom w:val="0"/>
      <w:divBdr>
        <w:top w:val="none" w:sz="0" w:space="0" w:color="auto"/>
        <w:left w:val="none" w:sz="0" w:space="0" w:color="auto"/>
        <w:bottom w:val="none" w:sz="0" w:space="0" w:color="auto"/>
        <w:right w:val="none" w:sz="0" w:space="0" w:color="auto"/>
      </w:divBdr>
      <w:divsChild>
        <w:div w:id="315502233">
          <w:marLeft w:val="0"/>
          <w:marRight w:val="0"/>
          <w:marTop w:val="100"/>
          <w:marBottom w:val="100"/>
          <w:divBdr>
            <w:top w:val="none" w:sz="0" w:space="0" w:color="auto"/>
            <w:left w:val="none" w:sz="0" w:space="0" w:color="auto"/>
            <w:bottom w:val="none" w:sz="0" w:space="0" w:color="auto"/>
            <w:right w:val="none" w:sz="0" w:space="0" w:color="auto"/>
          </w:divBdr>
          <w:divsChild>
            <w:div w:id="315502230">
              <w:marLeft w:val="0"/>
              <w:marRight w:val="0"/>
              <w:marTop w:val="0"/>
              <w:marBottom w:val="0"/>
              <w:divBdr>
                <w:top w:val="none" w:sz="0" w:space="0" w:color="auto"/>
                <w:left w:val="none" w:sz="0" w:space="0" w:color="auto"/>
                <w:bottom w:val="none" w:sz="0" w:space="0" w:color="auto"/>
                <w:right w:val="none" w:sz="0" w:space="0" w:color="auto"/>
              </w:divBdr>
              <w:divsChild>
                <w:div w:id="315502235">
                  <w:marLeft w:val="0"/>
                  <w:marRight w:val="0"/>
                  <w:marTop w:val="0"/>
                  <w:marBottom w:val="0"/>
                  <w:divBdr>
                    <w:top w:val="none" w:sz="0" w:space="0" w:color="auto"/>
                    <w:left w:val="none" w:sz="0" w:space="0" w:color="auto"/>
                    <w:bottom w:val="none" w:sz="0" w:space="0" w:color="auto"/>
                    <w:right w:val="none" w:sz="0" w:space="0" w:color="auto"/>
                  </w:divBdr>
                  <w:divsChild>
                    <w:div w:id="3155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40">
      <w:marLeft w:val="0"/>
      <w:marRight w:val="0"/>
      <w:marTop w:val="0"/>
      <w:marBottom w:val="0"/>
      <w:divBdr>
        <w:top w:val="none" w:sz="0" w:space="0" w:color="auto"/>
        <w:left w:val="none" w:sz="0" w:space="0" w:color="auto"/>
        <w:bottom w:val="none" w:sz="0" w:space="0" w:color="auto"/>
        <w:right w:val="none" w:sz="0" w:space="0" w:color="auto"/>
      </w:divBdr>
      <w:divsChild>
        <w:div w:id="315502232">
          <w:marLeft w:val="0"/>
          <w:marRight w:val="0"/>
          <w:marTop w:val="100"/>
          <w:marBottom w:val="100"/>
          <w:divBdr>
            <w:top w:val="none" w:sz="0" w:space="0" w:color="auto"/>
            <w:left w:val="none" w:sz="0" w:space="0" w:color="auto"/>
            <w:bottom w:val="none" w:sz="0" w:space="0" w:color="auto"/>
            <w:right w:val="none" w:sz="0" w:space="0" w:color="auto"/>
          </w:divBdr>
          <w:divsChild>
            <w:div w:id="315502234">
              <w:marLeft w:val="0"/>
              <w:marRight w:val="0"/>
              <w:marTop w:val="0"/>
              <w:marBottom w:val="0"/>
              <w:divBdr>
                <w:top w:val="none" w:sz="0" w:space="0" w:color="auto"/>
                <w:left w:val="none" w:sz="0" w:space="0" w:color="auto"/>
                <w:bottom w:val="none" w:sz="0" w:space="0" w:color="auto"/>
                <w:right w:val="none" w:sz="0" w:space="0" w:color="auto"/>
              </w:divBdr>
              <w:divsChild>
                <w:div w:id="315502242">
                  <w:marLeft w:val="0"/>
                  <w:marRight w:val="0"/>
                  <w:marTop w:val="0"/>
                  <w:marBottom w:val="0"/>
                  <w:divBdr>
                    <w:top w:val="none" w:sz="0" w:space="0" w:color="auto"/>
                    <w:left w:val="none" w:sz="0" w:space="0" w:color="auto"/>
                    <w:bottom w:val="none" w:sz="0" w:space="0" w:color="auto"/>
                    <w:right w:val="none" w:sz="0" w:space="0" w:color="auto"/>
                  </w:divBdr>
                  <w:divsChild>
                    <w:div w:id="3155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44">
      <w:marLeft w:val="0"/>
      <w:marRight w:val="0"/>
      <w:marTop w:val="0"/>
      <w:marBottom w:val="0"/>
      <w:divBdr>
        <w:top w:val="none" w:sz="0" w:space="0" w:color="auto"/>
        <w:left w:val="none" w:sz="0" w:space="0" w:color="auto"/>
        <w:bottom w:val="none" w:sz="0" w:space="0" w:color="auto"/>
        <w:right w:val="none" w:sz="0" w:space="0" w:color="auto"/>
      </w:divBdr>
    </w:div>
    <w:div w:id="315502245">
      <w:marLeft w:val="0"/>
      <w:marRight w:val="0"/>
      <w:marTop w:val="0"/>
      <w:marBottom w:val="0"/>
      <w:divBdr>
        <w:top w:val="none" w:sz="0" w:space="0" w:color="auto"/>
        <w:left w:val="none" w:sz="0" w:space="0" w:color="auto"/>
        <w:bottom w:val="none" w:sz="0" w:space="0" w:color="auto"/>
        <w:right w:val="none" w:sz="0" w:space="0" w:color="auto"/>
      </w:divBdr>
    </w:div>
    <w:div w:id="315502246">
      <w:marLeft w:val="0"/>
      <w:marRight w:val="0"/>
      <w:marTop w:val="0"/>
      <w:marBottom w:val="0"/>
      <w:divBdr>
        <w:top w:val="none" w:sz="0" w:space="0" w:color="auto"/>
        <w:left w:val="none" w:sz="0" w:space="0" w:color="auto"/>
        <w:bottom w:val="none" w:sz="0" w:space="0" w:color="auto"/>
        <w:right w:val="none" w:sz="0" w:space="0" w:color="auto"/>
      </w:divBdr>
    </w:div>
    <w:div w:id="315502247">
      <w:marLeft w:val="0"/>
      <w:marRight w:val="0"/>
      <w:marTop w:val="0"/>
      <w:marBottom w:val="0"/>
      <w:divBdr>
        <w:top w:val="none" w:sz="0" w:space="0" w:color="auto"/>
        <w:left w:val="none" w:sz="0" w:space="0" w:color="auto"/>
        <w:bottom w:val="none" w:sz="0" w:space="0" w:color="auto"/>
        <w:right w:val="none" w:sz="0" w:space="0" w:color="auto"/>
      </w:divBdr>
    </w:div>
    <w:div w:id="315502248">
      <w:marLeft w:val="0"/>
      <w:marRight w:val="0"/>
      <w:marTop w:val="0"/>
      <w:marBottom w:val="0"/>
      <w:divBdr>
        <w:top w:val="none" w:sz="0" w:space="0" w:color="auto"/>
        <w:left w:val="none" w:sz="0" w:space="0" w:color="auto"/>
        <w:bottom w:val="none" w:sz="0" w:space="0" w:color="auto"/>
        <w:right w:val="none" w:sz="0" w:space="0" w:color="auto"/>
      </w:divBdr>
    </w:div>
    <w:div w:id="315502249">
      <w:marLeft w:val="0"/>
      <w:marRight w:val="0"/>
      <w:marTop w:val="0"/>
      <w:marBottom w:val="0"/>
      <w:divBdr>
        <w:top w:val="none" w:sz="0" w:space="0" w:color="auto"/>
        <w:left w:val="none" w:sz="0" w:space="0" w:color="auto"/>
        <w:bottom w:val="none" w:sz="0" w:space="0" w:color="auto"/>
        <w:right w:val="none" w:sz="0" w:space="0" w:color="auto"/>
      </w:divBdr>
    </w:div>
    <w:div w:id="315502250">
      <w:marLeft w:val="0"/>
      <w:marRight w:val="0"/>
      <w:marTop w:val="0"/>
      <w:marBottom w:val="0"/>
      <w:divBdr>
        <w:top w:val="none" w:sz="0" w:space="0" w:color="auto"/>
        <w:left w:val="none" w:sz="0" w:space="0" w:color="auto"/>
        <w:bottom w:val="none" w:sz="0" w:space="0" w:color="auto"/>
        <w:right w:val="none" w:sz="0" w:space="0" w:color="auto"/>
      </w:divBdr>
    </w:div>
    <w:div w:id="31550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FUA27UETQC2X-86-177098</_dlc_DocId>
    <_dlc_DocIdUrl xmlns="c27bb2c1-a177-45d1-b251-525dd66ab087">
      <Url>http://dpszn.vmr.gov.ua/vk/_layouts/DocIdRedir.aspx?ID=FUA27UETQC2X-86-177098</Url>
      <Description>FUA27UETQC2X-86-177098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B3E1-97B3-4B1E-9C5F-B59B47AEE05C}">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c27bb2c1-a177-45d1-b251-525dd66ab087"/>
    <ds:schemaRef ds:uri="http://www.w3.org/XML/1998/namespace"/>
  </ds:schemaRefs>
</ds:datastoreItem>
</file>

<file path=customXml/itemProps2.xml><?xml version="1.0" encoding="utf-8"?>
<ds:datastoreItem xmlns:ds="http://schemas.openxmlformats.org/officeDocument/2006/customXml" ds:itemID="{6A3D245C-C575-4C64-90A4-E25ED119940A}">
  <ds:schemaRefs>
    <ds:schemaRef ds:uri="http://schemas.microsoft.com/sharepoint/v3/contenttype/forms"/>
  </ds:schemaRefs>
</ds:datastoreItem>
</file>

<file path=customXml/itemProps3.xml><?xml version="1.0" encoding="utf-8"?>
<ds:datastoreItem xmlns:ds="http://schemas.openxmlformats.org/officeDocument/2006/customXml" ds:itemID="{E6157845-58CD-4ADF-88AB-BC6027D34166}">
  <ds:schemaRefs>
    <ds:schemaRef ds:uri="http://schemas.microsoft.com/sharepoint/events"/>
  </ds:schemaRefs>
</ds:datastoreItem>
</file>

<file path=customXml/itemProps4.xml><?xml version="1.0" encoding="utf-8"?>
<ds:datastoreItem xmlns:ds="http://schemas.openxmlformats.org/officeDocument/2006/customXml" ds:itemID="{EDA4CA14-250F-4BE2-A40D-69AF13A5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8A2BC2-9139-4CE4-B323-67AD4B53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1596</Words>
  <Characters>11282</Characters>
  <Application>Microsoft Office Word</Application>
  <DocSecurity>0</DocSecurity>
  <Lines>94</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23</cp:revision>
  <cp:lastPrinted>2025-02-25T15:06:00Z</cp:lastPrinted>
  <dcterms:created xsi:type="dcterms:W3CDTF">2022-02-18T09:18:00Z</dcterms:created>
  <dcterms:modified xsi:type="dcterms:W3CDTF">2025-02-25T15:07:00Z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4dad2325-79fd-4037-b4a9-a8142cf9797b</vt:lpwstr>
  </property>
</Properties>
</file>